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7090" w14:textId="77777777" w:rsidR="0007586F" w:rsidRPr="00492786" w:rsidRDefault="0007586F" w:rsidP="0007586F">
      <w:pPr>
        <w:pStyle w:val="Nagwek3"/>
        <w:spacing w:before="840"/>
        <w:rPr>
          <w:lang w:eastAsia="pl-PL"/>
        </w:rPr>
      </w:pPr>
      <w:r w:rsidRPr="00492786">
        <w:rPr>
          <w:lang w:eastAsia="pl-PL"/>
        </w:rPr>
        <w:t>KLAUZULA ZGODY</w:t>
      </w:r>
      <w:r>
        <w:rPr>
          <w:lang w:eastAsia="pl-PL"/>
        </w:rPr>
        <w:t xml:space="preserve"> NA PRZETWARZANIE DANYCH OSOBOWYCH</w:t>
      </w:r>
    </w:p>
    <w:p w14:paraId="6E082079" w14:textId="77777777" w:rsidR="0007586F" w:rsidRPr="00492786" w:rsidRDefault="0007586F" w:rsidP="0007586F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>Wyrażam zgodę na przetwarzanie danych osobowych dotyczących stanu zdrowia zawartych we Wniosku o zapewnienie dostępności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osobom ze szczególnymi potrzebami</w:t>
      </w: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>, przez Administratora - Regionalny Ośrodek Polityki Społecznej w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 </w:t>
      </w: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>Krakowie z siedzibą ul. Piastowska 32, 30-070 Kraków.</w:t>
      </w:r>
    </w:p>
    <w:p w14:paraId="48D2ABD5" w14:textId="77777777" w:rsidR="0007586F" w:rsidRPr="00492786" w:rsidRDefault="0007586F" w:rsidP="0007586F">
      <w:pPr>
        <w:spacing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Jednocześnie oświadczam, że zostałam/-em poinformowana/-y, że zgoda może zostać cofnięta w dowolnym momencie poprzez przesłanie Administratorowi (na adres ROPS w Krakowie, ul.  Piastowska 32, 30-070 Kraków, lub pocztą elektroniczną na adres biuro@rops.krakow.pl) oświadczenia o cofnięciu zgody. </w:t>
      </w:r>
      <w:r w:rsidRPr="0049278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Wycofanie zgody nie ma wpływu na zgodność z prawem przetwarzania, którego dokonano na podstawie zgody przed jej wycofaniem.</w:t>
      </w:r>
    </w:p>
    <w:p w14:paraId="5516D72E" w14:textId="77777777" w:rsidR="0007586F" w:rsidRPr="00492786" w:rsidRDefault="0007586F" w:rsidP="0007586F">
      <w:pPr>
        <w:spacing w:before="720" w:after="0" w:line="360" w:lineRule="auto"/>
        <w:ind w:left="4956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..………………………………… </w:t>
      </w:r>
    </w:p>
    <w:p w14:paraId="6849E084" w14:textId="77777777" w:rsidR="0007586F" w:rsidRPr="00492786" w:rsidRDefault="0007586F" w:rsidP="0007586F">
      <w:pPr>
        <w:spacing w:after="1440" w:line="360" w:lineRule="auto"/>
        <w:ind w:left="5664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data i podpis </w:t>
      </w:r>
    </w:p>
    <w:p w14:paraId="75371BDD" w14:textId="77777777" w:rsidR="0007586F" w:rsidRPr="00492786" w:rsidRDefault="0007586F" w:rsidP="0007586F">
      <w:pPr>
        <w:pStyle w:val="Nagwek3"/>
      </w:pPr>
      <w:r w:rsidRPr="00492786">
        <w:t>KLAUZULA INFORMACYJNA</w:t>
      </w:r>
    </w:p>
    <w:p w14:paraId="2F84C65D" w14:textId="7F0A2F7D" w:rsidR="0007586F" w:rsidRPr="006D6F33" w:rsidRDefault="0007586F" w:rsidP="006D6F33">
      <w:pPr>
        <w:spacing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Zgodnie z art. 13 ust. 1 i ust. 2 Rozporządzenia Parlamentu Europejskiego i Rady (UE) Nr 2016/679 z dnia 27 kwietnia 2016 r. w sprawie ochrony osób fizycznych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92786">
        <w:rPr>
          <w:rFonts w:ascii="Arial" w:eastAsia="Times New Roman" w:hAnsi="Arial" w:cs="Arial"/>
          <w:sz w:val="24"/>
          <w:szCs w:val="24"/>
          <w:lang w:eastAsia="pl-PL"/>
        </w:rPr>
        <w:t>związku z przetwarzaniem danych osobowych i w sprawie swobodnego przepływu takich danych oraz uchylenia dyrektywy 95/46/WE (ogólne rozporządzenie o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92786">
        <w:rPr>
          <w:rFonts w:ascii="Arial" w:eastAsia="Times New Roman" w:hAnsi="Arial" w:cs="Arial"/>
          <w:sz w:val="24"/>
          <w:szCs w:val="24"/>
          <w:lang w:eastAsia="pl-PL"/>
        </w:rPr>
        <w:t>ochronie danych), zwanego dalej RODO, informujemy, iż:</w:t>
      </w:r>
    </w:p>
    <w:p w14:paraId="13BAA2DF" w14:textId="77777777" w:rsidR="0007586F" w:rsidRPr="00492786" w:rsidRDefault="0007586F" w:rsidP="0007586F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Administrator danych osobowych</w:t>
      </w:r>
    </w:p>
    <w:p w14:paraId="7A070A9E" w14:textId="77777777" w:rsidR="0007586F" w:rsidRPr="00492786" w:rsidRDefault="0007586F" w:rsidP="0007586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Administratorem Twoich danych osobowych jest Regionalny Ośrodek Polityki Społecznej w Krakowie z siedzibą w Krakowie, ul. Piastowska 32, 30-070 Kraków.</w:t>
      </w:r>
    </w:p>
    <w:p w14:paraId="7B2F45C8" w14:textId="77777777" w:rsidR="0007586F" w:rsidRPr="00492786" w:rsidRDefault="0007586F" w:rsidP="0007586F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Administrator wyznaczył Inspektora Ochrony Danych, z którym można się skontaktować za pośrednictwem poczty elektronicznej: </w:t>
      </w:r>
      <w:hyperlink r:id="rId5" w:history="1">
        <w:r w:rsidRPr="0049278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iod@rops.krakow.pl</w:t>
        </w:r>
      </w:hyperlink>
      <w:r w:rsidRPr="0049278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F95098F" w14:textId="77777777" w:rsidR="0007586F" w:rsidRPr="00492786" w:rsidRDefault="0007586F" w:rsidP="0007586F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 przetwarzania danych osobowych</w:t>
      </w:r>
    </w:p>
    <w:p w14:paraId="739C8F2F" w14:textId="77777777" w:rsidR="0007586F" w:rsidRPr="00492786" w:rsidRDefault="0007586F" w:rsidP="0007586F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Twoje dane osobowe przetwarzane będą w celu:</w:t>
      </w:r>
    </w:p>
    <w:p w14:paraId="582DEEEA" w14:textId="77777777" w:rsidR="0007586F" w:rsidRPr="00492786" w:rsidRDefault="0007586F" w:rsidP="0007586F">
      <w:pPr>
        <w:pStyle w:val="Akapitzlist"/>
        <w:numPr>
          <w:ilvl w:val="0"/>
          <w:numId w:val="2"/>
        </w:numPr>
        <w:spacing w:after="0" w:line="360" w:lineRule="auto"/>
        <w:ind w:left="107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hAnsi="Arial" w:cs="Arial"/>
          <w:sz w:val="24"/>
          <w:szCs w:val="24"/>
        </w:rPr>
        <w:t xml:space="preserve">realizacji obowiązku wynikającego z art. 30 ustawy z dnia 19 lipca 2019 r. o zapewnianiu dostępności osobom ze szczególnymi potrzebami, tj. rozpatrzenie wniosku o zapewnienie dostępności oraz </w:t>
      </w:r>
      <w:r w:rsidRPr="00492786">
        <w:rPr>
          <w:rFonts w:ascii="Arial" w:eastAsia="Times New Roman" w:hAnsi="Arial" w:cs="Arial"/>
          <w:sz w:val="24"/>
          <w:szCs w:val="24"/>
          <w:lang w:eastAsia="pl-PL"/>
        </w:rPr>
        <w:t>wypełnienia obowiązków związanych z archiwizowaniem dokumentów (art. 6 ust. 1 lit. c RODO - przetwarzanie jest niezbędne do wypełnienia obowiązku prawnego ciążącego na Administratorze),</w:t>
      </w:r>
    </w:p>
    <w:p w14:paraId="75337620" w14:textId="77777777" w:rsidR="0007586F" w:rsidRPr="00492786" w:rsidRDefault="0007586F" w:rsidP="0007586F">
      <w:pPr>
        <w:pStyle w:val="Akapitzlist"/>
        <w:numPr>
          <w:ilvl w:val="0"/>
          <w:numId w:val="2"/>
        </w:numPr>
        <w:spacing w:after="0" w:line="360" w:lineRule="auto"/>
        <w:ind w:left="107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rozpatrzenia wniosku o zapewnienie dostępności zawierającego dane dotyczące zdrowia, </w:t>
      </w:r>
      <w:r w:rsidRPr="00492786">
        <w:rPr>
          <w:rFonts w:ascii="Arial" w:eastAsia="Times New Roman" w:hAnsi="Arial" w:cs="Arial"/>
          <w:sz w:val="24"/>
          <w:szCs w:val="24"/>
          <w:lang w:eastAsia="pl-PL"/>
        </w:rPr>
        <w:t>na podstawie wyrażonej zgody (</w:t>
      </w: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>art. 9 ust 2 lit. a RODO – zgoda osoby, której dane dotyczą) – jeżeli dotyczy.</w:t>
      </w:r>
    </w:p>
    <w:p w14:paraId="524791C6" w14:textId="77777777" w:rsidR="0007586F" w:rsidRPr="00492786" w:rsidRDefault="0007586F" w:rsidP="0007586F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Odbiorcy danych osobowych</w:t>
      </w:r>
    </w:p>
    <w:p w14:paraId="1EB0455A" w14:textId="77777777" w:rsidR="0007586F" w:rsidRPr="00492786" w:rsidRDefault="0007586F" w:rsidP="0007586F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Odbiorcą Twoich danych osobowych będą podmioty, których uprawnienie dostępu do danych wynika z obowiązujących przepisów, w tym organy sprawujące funkcje nadzoru i 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 usługi pocztowe lub kurierskie).</w:t>
      </w:r>
    </w:p>
    <w:p w14:paraId="6B61612A" w14:textId="77777777" w:rsidR="0007586F" w:rsidRPr="00492786" w:rsidRDefault="0007586F" w:rsidP="0007586F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Okres przetwarzania danych osobowych</w:t>
      </w:r>
    </w:p>
    <w:p w14:paraId="11D96F70" w14:textId="77777777" w:rsidR="0007586F" w:rsidRPr="00492786" w:rsidRDefault="0007586F" w:rsidP="0007586F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Twoje dane osobowe będą przetwarzane przez okres rozpatrywania wniosku o zapewnienie dostępności, a następnie przechowywane przez okres wynikający z obowiązujących Regionalny Ośrodek Polityki Społecznej w Krakowie regulacji z zakresu postępowania z materiałami archiwalnymi i inną dokumentacją.</w:t>
      </w:r>
    </w:p>
    <w:p w14:paraId="5D94D3CF" w14:textId="77777777" w:rsidR="0007586F" w:rsidRPr="00492786" w:rsidRDefault="0007586F" w:rsidP="0007586F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Przysługujące prawa</w:t>
      </w:r>
    </w:p>
    <w:p w14:paraId="318E87EA" w14:textId="77777777" w:rsidR="0007586F" w:rsidRPr="00492786" w:rsidRDefault="0007586F" w:rsidP="0007586F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W granicach określonych przepisami prawa, w tym RODO, masz prawo:</w:t>
      </w:r>
    </w:p>
    <w:p w14:paraId="4400DC12" w14:textId="77777777" w:rsidR="0007586F" w:rsidRPr="00492786" w:rsidRDefault="0007586F" w:rsidP="0007586F">
      <w:pPr>
        <w:numPr>
          <w:ilvl w:val="0"/>
          <w:numId w:val="3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dostępu do danych,</w:t>
      </w:r>
    </w:p>
    <w:p w14:paraId="700783FD" w14:textId="77777777" w:rsidR="0007586F" w:rsidRPr="00492786" w:rsidRDefault="0007586F" w:rsidP="0007586F">
      <w:pPr>
        <w:numPr>
          <w:ilvl w:val="0"/>
          <w:numId w:val="3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do sprostowania lub uzupełnienia danych, </w:t>
      </w:r>
    </w:p>
    <w:p w14:paraId="6B5F7EDD" w14:textId="77777777" w:rsidR="0007586F" w:rsidRPr="00492786" w:rsidRDefault="0007586F" w:rsidP="0007586F">
      <w:pPr>
        <w:numPr>
          <w:ilvl w:val="0"/>
          <w:numId w:val="3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do żądania ograniczenia przetwarzania danych, </w:t>
      </w:r>
    </w:p>
    <w:p w14:paraId="4992CB29" w14:textId="77777777" w:rsidR="0007586F" w:rsidRPr="00492786" w:rsidRDefault="0007586F" w:rsidP="0007586F">
      <w:pPr>
        <w:numPr>
          <w:ilvl w:val="0"/>
          <w:numId w:val="3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do przenoszenia danych, </w:t>
      </w:r>
    </w:p>
    <w:p w14:paraId="1F88CCDF" w14:textId="77777777" w:rsidR="0007586F" w:rsidRPr="00492786" w:rsidRDefault="0007586F" w:rsidP="0007586F">
      <w:pPr>
        <w:numPr>
          <w:ilvl w:val="0"/>
          <w:numId w:val="3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do wniesienia sprzeciwu wobec przetwarzania danych, </w:t>
      </w:r>
    </w:p>
    <w:p w14:paraId="5E284CD8" w14:textId="77777777" w:rsidR="0007586F" w:rsidRPr="00492786" w:rsidRDefault="0007586F" w:rsidP="0007586F">
      <w:pPr>
        <w:numPr>
          <w:ilvl w:val="0"/>
          <w:numId w:val="3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 cofnięcia zgody w dowolnym momencie bez wpływu na zgodność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prawem przetwarzania, którego dokonano na podstawie zgody przed jej cofnięciem, </w:t>
      </w:r>
    </w:p>
    <w:p w14:paraId="4B18DF66" w14:textId="77777777" w:rsidR="0007586F" w:rsidRPr="00492786" w:rsidRDefault="0007586F" w:rsidP="0007586F">
      <w:pPr>
        <w:numPr>
          <w:ilvl w:val="0"/>
          <w:numId w:val="3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do żądania usunięcia danych (prawo do bycia zapomnianym).</w:t>
      </w:r>
    </w:p>
    <w:p w14:paraId="143F193C" w14:textId="77777777" w:rsidR="0007586F" w:rsidRPr="00492786" w:rsidRDefault="0007586F" w:rsidP="0007586F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Prawo do wniesienia skargi</w:t>
      </w:r>
    </w:p>
    <w:p w14:paraId="53B7C9B8" w14:textId="77777777" w:rsidR="0007586F" w:rsidRPr="00492786" w:rsidRDefault="0007586F" w:rsidP="0007586F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Masz prawo wniesienia skargi do Prezesa Urzędu Ochrony Danych Osobowych, </w:t>
      </w:r>
      <w:r w:rsidRPr="00492786">
        <w:rPr>
          <w:rFonts w:ascii="Arial" w:eastAsia="Times New Roman" w:hAnsi="Arial" w:cs="Arial"/>
          <w:sz w:val="24"/>
          <w:szCs w:val="24"/>
          <w:lang w:eastAsia="pl-PL"/>
        </w:rPr>
        <w:br/>
        <w:t>iż przetwarzanie Twoich danych osobowych narusza przepisy RODO.</w:t>
      </w:r>
    </w:p>
    <w:p w14:paraId="4CC27727" w14:textId="77777777" w:rsidR="0007586F" w:rsidRPr="00492786" w:rsidRDefault="0007586F" w:rsidP="0007586F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Konsekwencje niepodania danych osobowych</w:t>
      </w:r>
    </w:p>
    <w:p w14:paraId="5B61EECE" w14:textId="77777777" w:rsidR="0007586F" w:rsidRPr="00492786" w:rsidRDefault="0007586F" w:rsidP="0007586F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Podanie przez Ciebie danych osobowych jest dobrowolne; konsekwencją niepodania danych osobowych będzie brak możliwości rozpatrzenia wniosku o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92786">
        <w:rPr>
          <w:rFonts w:ascii="Arial" w:eastAsia="Times New Roman" w:hAnsi="Arial" w:cs="Arial"/>
          <w:sz w:val="24"/>
          <w:szCs w:val="24"/>
          <w:lang w:eastAsia="pl-PL"/>
        </w:rPr>
        <w:t>zapewnienie dostępności.</w:t>
      </w:r>
    </w:p>
    <w:p w14:paraId="5713344B" w14:textId="77777777" w:rsidR="0007586F" w:rsidRPr="00492786" w:rsidRDefault="0007586F" w:rsidP="0007586F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Zautomatyzowane przetwarzanie danych osobowych i profilowanie</w:t>
      </w:r>
    </w:p>
    <w:p w14:paraId="16CA0AD3" w14:textId="77777777" w:rsidR="0007586F" w:rsidRPr="00492786" w:rsidRDefault="0007586F" w:rsidP="0007586F">
      <w:pPr>
        <w:spacing w:after="0" w:line="360" w:lineRule="auto"/>
        <w:ind w:left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>Twoje dane nie są wykorzystywane przy zautomatyzowanym podejmowaniu decyzji oraz nie podlegają profilowaniu.</w:t>
      </w:r>
    </w:p>
    <w:p w14:paraId="600DF181" w14:textId="77777777" w:rsidR="0007586F" w:rsidRPr="00492786" w:rsidRDefault="0007586F" w:rsidP="0007586F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Przekazywanie danych do państw trzeci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ch</w:t>
      </w:r>
    </w:p>
    <w:p w14:paraId="11F6CC31" w14:textId="77777777" w:rsidR="0007586F" w:rsidRPr="00492786" w:rsidRDefault="0007586F" w:rsidP="0007586F">
      <w:pPr>
        <w:spacing w:after="0" w:line="360" w:lineRule="auto"/>
        <w:ind w:left="426"/>
        <w:rPr>
          <w:rFonts w:ascii="Arial" w:eastAsiaTheme="majorEastAsia" w:hAnsi="Arial" w:cs="Arial"/>
          <w:b/>
          <w:sz w:val="24"/>
          <w:szCs w:val="24"/>
        </w:rPr>
      </w:pP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>Twoje dane nie będą przekazywane do państw trzecich (tj. poza Europejski Obszar Gospodarczy) ani udostępniane organizacjom międzynarodowym.</w:t>
      </w:r>
    </w:p>
    <w:p w14:paraId="1842114F" w14:textId="77777777" w:rsidR="009858B2" w:rsidRDefault="009858B2"/>
    <w:sectPr w:rsidR="0098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5D72"/>
    <w:multiLevelType w:val="hybridMultilevel"/>
    <w:tmpl w:val="FC1682AA"/>
    <w:lvl w:ilvl="0" w:tplc="6942A0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324074"/>
    <w:multiLevelType w:val="hybridMultilevel"/>
    <w:tmpl w:val="16AC2CD6"/>
    <w:lvl w:ilvl="0" w:tplc="83F4C2E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50F2"/>
    <w:multiLevelType w:val="hybridMultilevel"/>
    <w:tmpl w:val="AF46AC6C"/>
    <w:lvl w:ilvl="0" w:tplc="B45CCDC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num w:numId="1" w16cid:durableId="1062287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379777">
    <w:abstractNumId w:val="0"/>
  </w:num>
  <w:num w:numId="3" w16cid:durableId="19574442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9919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6F"/>
    <w:rsid w:val="0007586F"/>
    <w:rsid w:val="005F2FBA"/>
    <w:rsid w:val="006D6F33"/>
    <w:rsid w:val="009858B2"/>
    <w:rsid w:val="00A0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E2AC"/>
  <w15:chartTrackingRefBased/>
  <w15:docId w15:val="{F4A11B94-4844-4FC5-8A7A-8DA49D85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86F"/>
  </w:style>
  <w:style w:type="paragraph" w:styleId="Nagwek1">
    <w:name w:val="heading 1"/>
    <w:basedOn w:val="Normalny"/>
    <w:next w:val="Normalny"/>
    <w:link w:val="Nagwek1Znak"/>
    <w:uiPriority w:val="9"/>
    <w:qFormat/>
    <w:rsid w:val="00075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07586F"/>
    <w:pPr>
      <w:keepNext w:val="0"/>
      <w:keepLines w:val="0"/>
      <w:spacing w:after="100" w:afterAutospacing="1" w:line="360" w:lineRule="auto"/>
      <w:jc w:val="center"/>
      <w:outlineLvl w:val="2"/>
    </w:pPr>
    <w:rPr>
      <w:rFonts w:ascii="Arial" w:eastAsiaTheme="minorHAnsi" w:hAnsi="Arial" w:cs="Arial"/>
      <w:b/>
      <w:b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7586F"/>
    <w:rPr>
      <w:rFonts w:ascii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0758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586F"/>
    <w:rPr>
      <w:strike w:val="0"/>
      <w:dstrike w:val="0"/>
      <w:color w:val="00008B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75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gniadek@rops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Klazula zgody i informacyjna do wniosku o zapewnienie dostępności architektonicznej lub informacyjno-komunikacyjnej</dc:title>
  <dc:subject/>
  <dc:creator>rmirek</dc:creator>
  <cp:keywords/>
  <dc:description/>
  <cp:lastModifiedBy>rmirek</cp:lastModifiedBy>
  <cp:revision>2</cp:revision>
  <dcterms:created xsi:type="dcterms:W3CDTF">2022-05-05T07:49:00Z</dcterms:created>
  <dcterms:modified xsi:type="dcterms:W3CDTF">2022-05-05T07:53:00Z</dcterms:modified>
</cp:coreProperties>
</file>