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1A" w:rsidRDefault="00906C1A" w:rsidP="00906C1A">
      <w:pPr>
        <w:rPr>
          <w:rFonts w:ascii="Verdana" w:eastAsia="Times New Roman" w:hAnsi="Verdana" w:cs="Times New Roman"/>
          <w:b/>
          <w:caps/>
          <w:sz w:val="20"/>
          <w:szCs w:val="20"/>
        </w:rPr>
      </w:pP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Formularz ZGŁOSZENIOWY NA Seminarium</w:t>
      </w:r>
    </w:p>
    <w:p w:rsidR="00F84B07" w:rsidRDefault="00130BFC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„</w:t>
      </w:r>
      <w:r w:rsidR="00F84B07">
        <w:rPr>
          <w:rFonts w:ascii="Verdana" w:eastAsia="Times New Roman" w:hAnsi="Verdana" w:cs="Times New Roman"/>
          <w:b/>
          <w:caps/>
          <w:sz w:val="20"/>
          <w:szCs w:val="20"/>
        </w:rPr>
        <w:t>Rozwój psychoseksualny młodzieży”</w:t>
      </w:r>
    </w:p>
    <w:p w:rsidR="00906C1A" w:rsidRPr="002C1BDA" w:rsidRDefault="00906C1A" w:rsidP="00906C1A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F5441">
        <w:rPr>
          <w:rFonts w:ascii="Verdana" w:eastAsia="Times New Roman" w:hAnsi="Verdana" w:cs="Times New Roman"/>
          <w:b/>
          <w:bCs/>
          <w:sz w:val="20"/>
          <w:szCs w:val="20"/>
        </w:rPr>
        <w:t>Dane Instytucji ki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erującej pracownika na seminarium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349"/>
        <w:gridCol w:w="1657"/>
        <w:gridCol w:w="4187"/>
        <w:gridCol w:w="2149"/>
      </w:tblGrid>
      <w:tr w:rsidR="00906C1A" w:rsidRPr="006F5441" w:rsidTr="002B6B20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Pr="006F5441" w:rsidRDefault="00906C1A" w:rsidP="00906C1A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Dane uczestnika seminarium</w:t>
      </w:r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906C1A" w:rsidRPr="00F84B07" w:rsidTr="002B6B20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trHeight w:val="405"/>
        </w:trPr>
        <w:tc>
          <w:tcPr>
            <w:tcW w:w="1402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906C1A" w:rsidRPr="006F5441" w:rsidRDefault="00906C1A" w:rsidP="002B6B20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Dane </w:t>
            </w:r>
            <w:proofErr w:type="spellStart"/>
            <w:r>
              <w:rPr>
                <w:rFonts w:ascii="Verdana" w:hAnsi="Verdana"/>
              </w:rPr>
              <w:t>kontaktowe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uczestnika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906C1A" w:rsidRPr="006F5441" w:rsidTr="002B6B20">
        <w:trPr>
          <w:gridAfter w:val="4"/>
          <w:wAfter w:w="802" w:type="dxa"/>
          <w:trHeight w:val="293"/>
        </w:trPr>
        <w:tc>
          <w:tcPr>
            <w:tcW w:w="981" w:type="dxa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906C1A" w:rsidRPr="008F48B6" w:rsidRDefault="00906C1A" w:rsidP="002B6B2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 xml:space="preserve">Termin </w:t>
      </w:r>
      <w:r w:rsidR="00F84B07">
        <w:rPr>
          <w:rFonts w:ascii="Verdana" w:eastAsia="Times New Roman" w:hAnsi="Verdana" w:cs="Times New Roman"/>
          <w:b/>
          <w:caps/>
          <w:sz w:val="20"/>
          <w:szCs w:val="20"/>
        </w:rPr>
        <w:t>30</w:t>
      </w:r>
      <w:r w:rsidR="00130BFC">
        <w:rPr>
          <w:rFonts w:ascii="Verdana" w:eastAsia="Times New Roman" w:hAnsi="Verdana" w:cs="Times New Roman"/>
          <w:b/>
          <w:caps/>
          <w:sz w:val="20"/>
          <w:szCs w:val="20"/>
        </w:rPr>
        <w:t>.</w:t>
      </w:r>
      <w:r w:rsidR="00F84B07">
        <w:rPr>
          <w:rFonts w:ascii="Verdana" w:eastAsia="Times New Roman" w:hAnsi="Verdana" w:cs="Times New Roman"/>
          <w:b/>
          <w:caps/>
          <w:sz w:val="20"/>
          <w:szCs w:val="20"/>
        </w:rPr>
        <w:t>10</w:t>
      </w:r>
      <w:r w:rsidR="00130BFC">
        <w:rPr>
          <w:rFonts w:ascii="Verdana" w:eastAsia="Times New Roman" w:hAnsi="Verdana" w:cs="Times New Roman"/>
          <w:b/>
          <w:caps/>
          <w:sz w:val="20"/>
          <w:szCs w:val="20"/>
        </w:rPr>
        <w:t>.2014 r.</w:t>
      </w: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3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46"/>
        <w:gridCol w:w="6311"/>
      </w:tblGrid>
      <w:tr w:rsidR="00906C1A" w:rsidRPr="006F5441" w:rsidTr="00130BFC">
        <w:trPr>
          <w:trHeight w:val="564"/>
        </w:trPr>
        <w:tc>
          <w:tcPr>
            <w:tcW w:w="3046" w:type="dxa"/>
            <w:vAlign w:val="center"/>
          </w:tcPr>
          <w:p w:rsidR="00906C1A" w:rsidRPr="006F5441" w:rsidRDefault="00906C1A" w:rsidP="00130BFC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</w:t>
            </w:r>
            <w:r w:rsidR="00130BFC">
              <w:rPr>
                <w:rFonts w:ascii="Verdana" w:eastAsia="Times New Roman" w:hAnsi="Verdana" w:cs="Times New Roman"/>
                <w:sz w:val="20"/>
                <w:szCs w:val="20"/>
              </w:rPr>
              <w:t>eminarium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pn.</w:t>
            </w:r>
          </w:p>
        </w:tc>
        <w:tc>
          <w:tcPr>
            <w:tcW w:w="6311" w:type="dxa"/>
            <w:shd w:val="clear" w:color="auto" w:fill="BFBFBF"/>
            <w:vAlign w:val="center"/>
          </w:tcPr>
          <w:p w:rsidR="00906C1A" w:rsidRPr="00F62B60" w:rsidRDefault="00130BFC" w:rsidP="00F62B60">
            <w:pPr>
              <w:jc w:val="center"/>
              <w:rPr>
                <w:rFonts w:ascii="Verdana" w:eastAsia="Times New Roman" w:hAnsi="Verdana" w:cs="Times New Roman"/>
                <w:b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  </w:t>
            </w:r>
            <w:r w:rsidR="00F62B60">
              <w:rPr>
                <w:rFonts w:ascii="Verdana" w:eastAsia="Times New Roman" w:hAnsi="Verdana" w:cs="Times New Roman"/>
                <w:b/>
                <w:caps/>
                <w:sz w:val="20"/>
                <w:szCs w:val="20"/>
              </w:rPr>
              <w:t>„Rozwój psychoseksualny młodzieży”</w:t>
            </w:r>
            <w:bookmarkStart w:id="0" w:name="_GoBack"/>
            <w:bookmarkEnd w:id="0"/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Uzasadnienie </w:t>
      </w:r>
      <w:r w:rsidR="00130BFC">
        <w:rPr>
          <w:rFonts w:ascii="Verdana" w:hAnsi="Verdana"/>
          <w:sz w:val="20"/>
          <w:szCs w:val="20"/>
        </w:rPr>
        <w:t>udziału w seminarium</w:t>
      </w:r>
      <w:r>
        <w:rPr>
          <w:rFonts w:ascii="Verdana" w:hAnsi="Verdana"/>
          <w:sz w:val="20"/>
          <w:szCs w:val="20"/>
        </w:rPr>
        <w:t>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408"/>
      </w:tblGrid>
      <w:tr w:rsidR="00906C1A" w:rsidRPr="006F5441" w:rsidTr="002B6B20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130BFC" w:rsidRDefault="00130BFC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Pr="009E0DEC" w:rsidRDefault="00906C1A" w:rsidP="00906C1A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</w:t>
      </w:r>
    </w:p>
    <w:p w:rsidR="00A4158A" w:rsidRPr="00130BFC" w:rsidRDefault="00906C1A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</w:t>
      </w:r>
    </w:p>
    <w:sectPr w:rsidR="00A4158A" w:rsidRPr="0013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1A"/>
    <w:rsid w:val="00130BFC"/>
    <w:rsid w:val="00906C1A"/>
    <w:rsid w:val="00A4158A"/>
    <w:rsid w:val="00F15C7C"/>
    <w:rsid w:val="00F62B60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rmolenda</cp:lastModifiedBy>
  <cp:revision>5</cp:revision>
  <dcterms:created xsi:type="dcterms:W3CDTF">2014-05-30T08:17:00Z</dcterms:created>
  <dcterms:modified xsi:type="dcterms:W3CDTF">2014-10-14T09:29:00Z</dcterms:modified>
</cp:coreProperties>
</file>