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6C" w:rsidRPr="002F6EAE" w:rsidRDefault="0043546C" w:rsidP="0043546C">
      <w:pPr>
        <w:spacing w:after="0" w:line="240" w:lineRule="auto"/>
        <w:jc w:val="right"/>
        <w:rPr>
          <w:rFonts w:cs="Calibri"/>
          <w:bCs/>
        </w:rPr>
      </w:pPr>
      <w:r w:rsidRPr="002F6EAE">
        <w:rPr>
          <w:rFonts w:cs="Calibri"/>
          <w:bCs/>
        </w:rPr>
        <w:t xml:space="preserve">Załącznik nr </w:t>
      </w:r>
      <w:r>
        <w:rPr>
          <w:rFonts w:cs="Calibri"/>
          <w:bCs/>
        </w:rPr>
        <w:t>1</w:t>
      </w:r>
      <w:r w:rsidRPr="002F6EAE">
        <w:rPr>
          <w:rFonts w:cs="Calibri"/>
          <w:bCs/>
        </w:rPr>
        <w:t xml:space="preserve"> </w:t>
      </w:r>
    </w:p>
    <w:p w:rsidR="0043546C" w:rsidRPr="002F6EAE" w:rsidRDefault="0043546C" w:rsidP="0043546C">
      <w:pPr>
        <w:spacing w:after="0" w:line="240" w:lineRule="auto"/>
        <w:jc w:val="right"/>
        <w:rPr>
          <w:rFonts w:cs="Calibri"/>
          <w:bCs/>
        </w:rPr>
      </w:pPr>
      <w:r w:rsidRPr="002F6EAE">
        <w:rPr>
          <w:rFonts w:cs="Calibri"/>
          <w:bCs/>
        </w:rPr>
        <w:t>do Uchwały ZWM Nr</w:t>
      </w:r>
      <w:r>
        <w:rPr>
          <w:rFonts w:cs="Calibri"/>
          <w:bCs/>
        </w:rPr>
        <w:t xml:space="preserve"> </w:t>
      </w:r>
      <w:r w:rsidR="0093003A">
        <w:rPr>
          <w:rFonts w:cs="Calibri"/>
          <w:bCs/>
        </w:rPr>
        <w:t>1166</w:t>
      </w:r>
      <w:r w:rsidRPr="002F6EAE">
        <w:rPr>
          <w:rFonts w:cs="Calibri"/>
          <w:bCs/>
        </w:rPr>
        <w:t>/22</w:t>
      </w:r>
    </w:p>
    <w:p w:rsidR="0043546C" w:rsidRPr="002F6EAE" w:rsidRDefault="0043546C" w:rsidP="0043546C">
      <w:pPr>
        <w:spacing w:after="480" w:line="240" w:lineRule="auto"/>
        <w:jc w:val="right"/>
        <w:rPr>
          <w:rFonts w:cs="Calibri"/>
          <w:bCs/>
        </w:rPr>
      </w:pPr>
      <w:r w:rsidRPr="002F6EAE">
        <w:rPr>
          <w:rFonts w:cs="Calibri"/>
          <w:bCs/>
        </w:rPr>
        <w:t xml:space="preserve">z dnia </w:t>
      </w:r>
      <w:r w:rsidR="0093003A">
        <w:rPr>
          <w:rFonts w:cs="Calibri"/>
          <w:bCs/>
        </w:rPr>
        <w:t>12 lipca</w:t>
      </w:r>
      <w:r w:rsidRPr="002F6EAE">
        <w:rPr>
          <w:rFonts w:cs="Calibri"/>
          <w:bCs/>
        </w:rPr>
        <w:t xml:space="preserve"> 2022 r.</w:t>
      </w:r>
    </w:p>
    <w:p w:rsidR="001A1884" w:rsidRDefault="001A1884" w:rsidP="002F6EAE">
      <w:pPr>
        <w:spacing w:after="0" w:line="240" w:lineRule="auto"/>
        <w:jc w:val="right"/>
        <w:rPr>
          <w:rFonts w:cs="Calibri"/>
          <w:bCs/>
        </w:rPr>
      </w:pPr>
    </w:p>
    <w:p w:rsidR="002F6EAE" w:rsidRPr="002F6EAE" w:rsidRDefault="002F6EAE" w:rsidP="002F6EAE">
      <w:pPr>
        <w:spacing w:after="0" w:line="240" w:lineRule="auto"/>
        <w:jc w:val="right"/>
        <w:rPr>
          <w:rFonts w:cs="Calibri"/>
          <w:bCs/>
        </w:rPr>
      </w:pPr>
      <w:r w:rsidRPr="002F6EAE">
        <w:rPr>
          <w:rFonts w:cs="Calibri"/>
          <w:bCs/>
        </w:rPr>
        <w:t xml:space="preserve">Załącznik nr </w:t>
      </w:r>
      <w:r>
        <w:rPr>
          <w:rFonts w:cs="Calibri"/>
          <w:bCs/>
        </w:rPr>
        <w:t>1</w:t>
      </w:r>
      <w:r w:rsidRPr="002F6EAE">
        <w:rPr>
          <w:rFonts w:cs="Calibri"/>
          <w:bCs/>
        </w:rPr>
        <w:t xml:space="preserve"> </w:t>
      </w:r>
    </w:p>
    <w:p w:rsidR="002F6EAE" w:rsidRPr="002F6EAE" w:rsidRDefault="002F6EAE" w:rsidP="002F6EAE">
      <w:pPr>
        <w:spacing w:after="0" w:line="240" w:lineRule="auto"/>
        <w:jc w:val="right"/>
        <w:rPr>
          <w:rFonts w:cs="Calibri"/>
          <w:bCs/>
        </w:rPr>
      </w:pPr>
      <w:r w:rsidRPr="002F6EAE">
        <w:rPr>
          <w:rFonts w:cs="Calibri"/>
          <w:bCs/>
        </w:rPr>
        <w:t>do Uchwały ZWM Nr</w:t>
      </w:r>
      <w:r w:rsidR="00F20C4E">
        <w:rPr>
          <w:rFonts w:cs="Calibri"/>
          <w:bCs/>
        </w:rPr>
        <w:t xml:space="preserve"> 548</w:t>
      </w:r>
      <w:r w:rsidRPr="002F6EAE">
        <w:rPr>
          <w:rFonts w:cs="Calibri"/>
          <w:bCs/>
        </w:rPr>
        <w:t>/22</w:t>
      </w:r>
    </w:p>
    <w:p w:rsidR="002F6EAE" w:rsidRPr="002F6EAE" w:rsidRDefault="002F6EAE" w:rsidP="002F6EAE">
      <w:pPr>
        <w:spacing w:after="480" w:line="240" w:lineRule="auto"/>
        <w:jc w:val="right"/>
        <w:rPr>
          <w:rFonts w:cs="Calibri"/>
          <w:bCs/>
        </w:rPr>
      </w:pPr>
      <w:r w:rsidRPr="002F6EAE">
        <w:rPr>
          <w:rFonts w:cs="Calibri"/>
          <w:bCs/>
        </w:rPr>
        <w:t xml:space="preserve">z dnia </w:t>
      </w:r>
      <w:r w:rsidR="00F20C4E">
        <w:rPr>
          <w:rFonts w:cs="Calibri"/>
          <w:bCs/>
        </w:rPr>
        <w:t>19 kwietnia</w:t>
      </w:r>
      <w:r w:rsidRPr="002F6EAE">
        <w:rPr>
          <w:rFonts w:cs="Calibri"/>
          <w:bCs/>
        </w:rPr>
        <w:t xml:space="preserve"> 2022 r.</w:t>
      </w:r>
    </w:p>
    <w:p w:rsidR="002F6EAE" w:rsidRDefault="002F6EAE" w:rsidP="007418F1">
      <w:pPr>
        <w:spacing w:after="0" w:line="360" w:lineRule="auto"/>
        <w:jc w:val="center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1C0B3A" w:rsidRPr="00AF487F" w:rsidRDefault="003C016A" w:rsidP="007418F1">
      <w:pPr>
        <w:spacing w:after="0" w:line="360" w:lineRule="auto"/>
        <w:jc w:val="center"/>
        <w:rPr>
          <w:rFonts w:cs="Calibri"/>
          <w:color w:val="000000"/>
          <w:sz w:val="24"/>
          <w:szCs w:val="24"/>
          <w:shd w:val="clear" w:color="auto" w:fill="FFFFFF"/>
        </w:rPr>
      </w:pPr>
      <w:r w:rsidRPr="00AF487F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r w:rsidR="001C0B3A" w:rsidRPr="00AF487F">
        <w:rPr>
          <w:rFonts w:cs="Calibri"/>
          <w:color w:val="000000"/>
          <w:sz w:val="24"/>
          <w:szCs w:val="24"/>
          <w:shd w:val="clear" w:color="auto" w:fill="FFFFFF"/>
        </w:rPr>
        <w:t>REGULAMIN</w:t>
      </w:r>
      <w:bookmarkStart w:id="0" w:name="_GoBack"/>
      <w:bookmarkEnd w:id="0"/>
    </w:p>
    <w:p w:rsidR="001C0B3A" w:rsidRPr="00AF487F" w:rsidRDefault="001C0B3A" w:rsidP="007418F1">
      <w:pPr>
        <w:spacing w:after="360" w:line="360" w:lineRule="auto"/>
        <w:jc w:val="center"/>
        <w:rPr>
          <w:rFonts w:cs="Calibri"/>
          <w:color w:val="000000"/>
          <w:sz w:val="24"/>
          <w:szCs w:val="24"/>
          <w:shd w:val="clear" w:color="auto" w:fill="FFFFFF"/>
        </w:rPr>
      </w:pPr>
      <w:r w:rsidRPr="00AF487F">
        <w:rPr>
          <w:rFonts w:cs="Calibri"/>
          <w:color w:val="000000"/>
          <w:sz w:val="24"/>
          <w:szCs w:val="24"/>
          <w:shd w:val="clear" w:color="auto" w:fill="FFFFFF"/>
        </w:rPr>
        <w:t>Małopolskiej Rady ds. Polityki Senioralnej</w:t>
      </w:r>
    </w:p>
    <w:p w:rsidR="001C0B3A" w:rsidRPr="00AF487F" w:rsidRDefault="001C0B3A" w:rsidP="007418F1">
      <w:pPr>
        <w:pStyle w:val="Nagwek1"/>
        <w:spacing w:before="0" w:after="120" w:line="360" w:lineRule="auto"/>
        <w:rPr>
          <w:rFonts w:asciiTheme="minorHAnsi" w:hAnsiTheme="minorHAnsi" w:cs="Calibri"/>
          <w:szCs w:val="24"/>
        </w:rPr>
      </w:pPr>
      <w:r w:rsidRPr="00AF487F">
        <w:rPr>
          <w:rFonts w:asciiTheme="minorHAnsi" w:hAnsiTheme="minorHAnsi" w:cs="Calibri"/>
          <w:szCs w:val="24"/>
        </w:rPr>
        <w:t>I. POSTANOWIENIA OGÓLNE</w:t>
      </w:r>
    </w:p>
    <w:p w:rsidR="001C0B3A" w:rsidRPr="00AF487F" w:rsidRDefault="001C0B3A" w:rsidP="007418F1">
      <w:pPr>
        <w:pStyle w:val="Nagwek2"/>
        <w:spacing w:before="0" w:after="120" w:line="360" w:lineRule="auto"/>
        <w:rPr>
          <w:rFonts w:cs="Calibri"/>
          <w:szCs w:val="24"/>
          <w:shd w:val="clear" w:color="auto" w:fill="FFFFFF"/>
        </w:rPr>
      </w:pPr>
      <w:r w:rsidRPr="00AF487F">
        <w:rPr>
          <w:rFonts w:cs="Calibri"/>
          <w:szCs w:val="24"/>
          <w:shd w:val="clear" w:color="auto" w:fill="FFFFFF"/>
        </w:rPr>
        <w:t>§ 1.</w:t>
      </w:r>
      <w:r w:rsidR="000141A2" w:rsidRPr="00AF487F">
        <w:rPr>
          <w:rFonts w:cs="Calibri"/>
          <w:szCs w:val="24"/>
          <w:shd w:val="clear" w:color="auto" w:fill="FFFFFF"/>
        </w:rPr>
        <w:t xml:space="preserve"> </w:t>
      </w:r>
      <w:r w:rsidR="00846FE2" w:rsidRPr="00AF487F">
        <w:rPr>
          <w:rFonts w:cs="Calibri"/>
          <w:szCs w:val="24"/>
          <w:shd w:val="clear" w:color="auto" w:fill="FFFFFF"/>
        </w:rPr>
        <w:t>Cel powołania Rady.</w:t>
      </w:r>
    </w:p>
    <w:p w:rsidR="001C0B3A" w:rsidRPr="001A1884" w:rsidRDefault="001C0B3A" w:rsidP="007418F1">
      <w:pPr>
        <w:spacing w:after="36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Małopolska Rada ds. Polityki Senioralnej, zwana dalej Radą, jest organem opiniująco</w:t>
      </w:r>
      <w:r w:rsidR="00FA2028" w:rsidRPr="001A1884">
        <w:rPr>
          <w:rFonts w:cs="Calibri"/>
          <w:sz w:val="24"/>
          <w:szCs w:val="24"/>
          <w:shd w:val="clear" w:color="auto" w:fill="FFFFFF"/>
        </w:rPr>
        <w:t>-</w:t>
      </w:r>
      <w:r w:rsidRPr="001A1884">
        <w:rPr>
          <w:rFonts w:cs="Calibri"/>
          <w:sz w:val="24"/>
          <w:szCs w:val="24"/>
          <w:shd w:val="clear" w:color="auto" w:fill="FFFFFF"/>
        </w:rPr>
        <w:t>doradczym i inicjatywnym Zarządu Województwa Małopolskiego w obszarze problematyki osób starszych oraz solidarności międzypokoleniowej, powołanym w celu wzmocnienia i rozwoju regionalnej polityki senioralnej, reprezentacji interesów osób starszych i ich</w:t>
      </w:r>
      <w:r w:rsidR="005B33A4" w:rsidRPr="001A1884">
        <w:rPr>
          <w:rFonts w:cs="Calibri"/>
          <w:sz w:val="24"/>
          <w:szCs w:val="24"/>
          <w:shd w:val="clear" w:color="auto" w:fill="FFFFFF"/>
        </w:rPr>
        <w:t xml:space="preserve"> </w:t>
      </w:r>
      <w:r w:rsidRPr="001A1884">
        <w:rPr>
          <w:rFonts w:cs="Calibri"/>
          <w:sz w:val="24"/>
          <w:szCs w:val="24"/>
          <w:shd w:val="clear" w:color="auto" w:fill="FFFFFF"/>
        </w:rPr>
        <w:t>aktywizacji w regionie.</w:t>
      </w:r>
      <w:r w:rsidR="00676971" w:rsidRPr="001A1884">
        <w:rPr>
          <w:rFonts w:cs="Calibri"/>
          <w:sz w:val="24"/>
          <w:szCs w:val="24"/>
          <w:shd w:val="clear" w:color="auto" w:fill="FFFFFF"/>
        </w:rPr>
        <w:t xml:space="preserve"> Rada </w:t>
      </w:r>
      <w:r w:rsidR="007418F1" w:rsidRPr="001A1884">
        <w:rPr>
          <w:rFonts w:cs="Calibri"/>
          <w:sz w:val="24"/>
          <w:szCs w:val="24"/>
          <w:shd w:val="clear" w:color="auto" w:fill="FFFFFF"/>
        </w:rPr>
        <w:t xml:space="preserve">składa się </w:t>
      </w:r>
      <w:r w:rsidR="00673019" w:rsidRPr="001A1884">
        <w:rPr>
          <w:rFonts w:cs="Calibri"/>
          <w:sz w:val="24"/>
          <w:szCs w:val="24"/>
          <w:shd w:val="clear" w:color="auto" w:fill="FFFFFF"/>
        </w:rPr>
        <w:t xml:space="preserve">w szczególności </w:t>
      </w:r>
      <w:r w:rsidR="007418F1" w:rsidRPr="001A1884">
        <w:rPr>
          <w:rFonts w:cs="Calibri"/>
          <w:sz w:val="24"/>
          <w:szCs w:val="24"/>
          <w:shd w:val="clear" w:color="auto" w:fill="FFFFFF"/>
        </w:rPr>
        <w:t xml:space="preserve">z </w:t>
      </w:r>
      <w:r w:rsidR="007F4469" w:rsidRPr="001A1884">
        <w:rPr>
          <w:rFonts w:cs="Calibri"/>
          <w:sz w:val="24"/>
          <w:szCs w:val="24"/>
          <w:shd w:val="clear" w:color="auto" w:fill="FFFFFF"/>
        </w:rPr>
        <w:t>reprezentantów</w:t>
      </w:r>
      <w:r w:rsidR="007418F1" w:rsidRPr="001A1884">
        <w:rPr>
          <w:rFonts w:cs="Calibri"/>
          <w:sz w:val="24"/>
          <w:szCs w:val="24"/>
          <w:shd w:val="clear" w:color="auto" w:fill="FFFFFF"/>
        </w:rPr>
        <w:t xml:space="preserve"> środowiska seniorów, </w:t>
      </w:r>
      <w:r w:rsidR="007F4469" w:rsidRPr="001A1884">
        <w:rPr>
          <w:rFonts w:cs="Calibri"/>
          <w:sz w:val="24"/>
          <w:szCs w:val="24"/>
          <w:shd w:val="clear" w:color="auto" w:fill="FFFFFF"/>
        </w:rPr>
        <w:t xml:space="preserve">przedstawicieli jednostek samorządu terytorialnego oraz </w:t>
      </w:r>
      <w:r w:rsidR="00676971" w:rsidRPr="001A1884">
        <w:rPr>
          <w:rFonts w:cs="Calibri"/>
          <w:sz w:val="24"/>
          <w:szCs w:val="24"/>
          <w:shd w:val="clear" w:color="auto" w:fill="FFFFFF"/>
        </w:rPr>
        <w:t>ekspertów w zakresie polityki senioralnej.</w:t>
      </w:r>
    </w:p>
    <w:p w:rsidR="001C0B3A" w:rsidRPr="001A1884" w:rsidRDefault="001C0B3A" w:rsidP="007418F1">
      <w:pPr>
        <w:pStyle w:val="Nagwek1"/>
        <w:spacing w:before="0" w:after="120" w:line="360" w:lineRule="auto"/>
        <w:rPr>
          <w:rFonts w:asciiTheme="minorHAnsi" w:hAnsiTheme="minorHAnsi" w:cs="Calibri"/>
          <w:szCs w:val="24"/>
          <w:shd w:val="clear" w:color="auto" w:fill="FFFFFF"/>
        </w:rPr>
      </w:pPr>
      <w:r w:rsidRPr="001A1884">
        <w:rPr>
          <w:rFonts w:asciiTheme="minorHAnsi" w:hAnsiTheme="minorHAnsi" w:cs="Calibri"/>
          <w:szCs w:val="24"/>
          <w:shd w:val="clear" w:color="auto" w:fill="FFFFFF"/>
        </w:rPr>
        <w:t>II. SPOSÓB POWOŁANIA I SKŁAD RADY</w:t>
      </w:r>
    </w:p>
    <w:p w:rsidR="001C0B3A" w:rsidRPr="001A1884" w:rsidRDefault="001C0B3A" w:rsidP="007418F1">
      <w:pPr>
        <w:pStyle w:val="Nagwek2"/>
        <w:spacing w:before="0" w:after="120" w:line="360" w:lineRule="auto"/>
        <w:rPr>
          <w:rFonts w:cs="Calibri"/>
          <w:szCs w:val="24"/>
          <w:shd w:val="clear" w:color="auto" w:fill="FFFFFF"/>
        </w:rPr>
      </w:pPr>
      <w:r w:rsidRPr="001A1884">
        <w:rPr>
          <w:rFonts w:cs="Calibri"/>
          <w:szCs w:val="24"/>
          <w:shd w:val="clear" w:color="auto" w:fill="FFFFFF"/>
        </w:rPr>
        <w:t>§ 2.</w:t>
      </w:r>
      <w:r w:rsidR="00846FE2" w:rsidRPr="001A1884">
        <w:rPr>
          <w:rFonts w:cs="Calibri"/>
          <w:szCs w:val="24"/>
          <w:shd w:val="clear" w:color="auto" w:fill="FFFFFF"/>
        </w:rPr>
        <w:t xml:space="preserve"> Sposób powołania Rady</w:t>
      </w:r>
    </w:p>
    <w:p w:rsidR="000141A2" w:rsidRPr="001A1884" w:rsidRDefault="001C0B3A" w:rsidP="007418F1">
      <w:pPr>
        <w:numPr>
          <w:ilvl w:val="0"/>
          <w:numId w:val="7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Rada jest organem powoływanym i odwoływanym przez Zarząd Województwa Małopolskiego.</w:t>
      </w:r>
    </w:p>
    <w:p w:rsidR="00F4065C" w:rsidRPr="001A1884" w:rsidRDefault="00F4065C" w:rsidP="00F4065C">
      <w:pPr>
        <w:numPr>
          <w:ilvl w:val="0"/>
          <w:numId w:val="7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 xml:space="preserve">Kadencja Rady trwa 4 lata, licząc od dnia wejścia w życie </w:t>
      </w:r>
      <w:r w:rsidR="00DB2697" w:rsidRPr="001A1884">
        <w:rPr>
          <w:rFonts w:cs="Calibri"/>
          <w:sz w:val="24"/>
          <w:szCs w:val="24"/>
          <w:shd w:val="clear" w:color="auto" w:fill="FFFFFF"/>
        </w:rPr>
        <w:t>z</w:t>
      </w:r>
      <w:r w:rsidRPr="001A1884">
        <w:rPr>
          <w:rFonts w:cs="Calibri"/>
          <w:sz w:val="24"/>
          <w:szCs w:val="24"/>
          <w:shd w:val="clear" w:color="auto" w:fill="FFFFFF"/>
        </w:rPr>
        <w:t>arządzenia Marszałka Województwa Małopolskiego, o którym mowa w ust. 3.</w:t>
      </w:r>
    </w:p>
    <w:p w:rsidR="001272D0" w:rsidRPr="001A1884" w:rsidRDefault="001272D0" w:rsidP="007418F1">
      <w:pPr>
        <w:numPr>
          <w:ilvl w:val="0"/>
          <w:numId w:val="7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Skład osobowy Rady danej kadencji o</w:t>
      </w:r>
      <w:r w:rsidR="0041421B" w:rsidRPr="001A1884">
        <w:rPr>
          <w:rFonts w:cs="Calibri"/>
          <w:sz w:val="24"/>
          <w:szCs w:val="24"/>
          <w:shd w:val="clear" w:color="auto" w:fill="FFFFFF"/>
        </w:rPr>
        <w:t>kreśla</w:t>
      </w:r>
      <w:r w:rsidRPr="001A1884">
        <w:rPr>
          <w:rFonts w:cs="Calibri"/>
          <w:sz w:val="24"/>
          <w:szCs w:val="24"/>
          <w:shd w:val="clear" w:color="auto" w:fill="FFFFFF"/>
        </w:rPr>
        <w:t>ny jest przez Marsza</w:t>
      </w:r>
      <w:r w:rsidR="00DE499F" w:rsidRPr="001A1884">
        <w:rPr>
          <w:rFonts w:cs="Calibri"/>
          <w:sz w:val="24"/>
          <w:szCs w:val="24"/>
          <w:shd w:val="clear" w:color="auto" w:fill="FFFFFF"/>
        </w:rPr>
        <w:t>ł</w:t>
      </w:r>
      <w:r w:rsidRPr="001A1884">
        <w:rPr>
          <w:rFonts w:cs="Calibri"/>
          <w:sz w:val="24"/>
          <w:szCs w:val="24"/>
          <w:shd w:val="clear" w:color="auto" w:fill="FFFFFF"/>
        </w:rPr>
        <w:t>ka Województwa Małopolskiego</w:t>
      </w:r>
      <w:r w:rsidR="00DB2697" w:rsidRPr="001A1884">
        <w:rPr>
          <w:rFonts w:cs="Calibri"/>
          <w:sz w:val="24"/>
          <w:szCs w:val="24"/>
          <w:shd w:val="clear" w:color="auto" w:fill="FFFFFF"/>
        </w:rPr>
        <w:t xml:space="preserve"> w drodze zarządzenia</w:t>
      </w:r>
      <w:r w:rsidR="00F4065C" w:rsidRPr="001A1884">
        <w:rPr>
          <w:rFonts w:cs="Calibri"/>
          <w:sz w:val="24"/>
          <w:szCs w:val="24"/>
          <w:shd w:val="clear" w:color="auto" w:fill="FFFFFF"/>
        </w:rPr>
        <w:t>.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</w:t>
      </w:r>
    </w:p>
    <w:p w:rsidR="009C6B83" w:rsidRPr="001A1884" w:rsidRDefault="009C6B83" w:rsidP="009C6B83"/>
    <w:p w:rsidR="00C40952" w:rsidRPr="001A1884" w:rsidRDefault="00C40952" w:rsidP="00C40952">
      <w:pPr>
        <w:pStyle w:val="Nagwek2"/>
        <w:spacing w:before="0" w:after="0" w:line="360" w:lineRule="auto"/>
        <w:rPr>
          <w:rFonts w:cs="Calibri"/>
          <w:szCs w:val="24"/>
          <w:shd w:val="clear" w:color="auto" w:fill="FFFFFF"/>
        </w:rPr>
      </w:pPr>
      <w:r w:rsidRPr="001A1884">
        <w:rPr>
          <w:rFonts w:cs="Calibri"/>
          <w:szCs w:val="24"/>
          <w:shd w:val="clear" w:color="auto" w:fill="FFFFFF"/>
        </w:rPr>
        <w:lastRenderedPageBreak/>
        <w:t>§ 3. Skład Rady</w:t>
      </w:r>
    </w:p>
    <w:p w:rsidR="00C40952" w:rsidRPr="001A1884" w:rsidRDefault="00C40952" w:rsidP="008E5973">
      <w:pPr>
        <w:rPr>
          <w:shd w:val="clear" w:color="auto" w:fill="FFFFFF"/>
        </w:rPr>
      </w:pPr>
    </w:p>
    <w:p w:rsidR="00C40952" w:rsidRPr="001A1884" w:rsidRDefault="009C6B83" w:rsidP="00C40952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1</w:t>
      </w:r>
      <w:r w:rsidR="00C40952" w:rsidRPr="001A1884">
        <w:rPr>
          <w:rFonts w:cs="Calibri"/>
          <w:sz w:val="24"/>
          <w:szCs w:val="24"/>
          <w:shd w:val="clear" w:color="auto" w:fill="FFFFFF"/>
        </w:rPr>
        <w:t>. W skład Rady wchodzą:</w:t>
      </w:r>
    </w:p>
    <w:p w:rsidR="00C40952" w:rsidRPr="001A1884" w:rsidRDefault="00333564" w:rsidP="007418F1">
      <w:pPr>
        <w:numPr>
          <w:ilvl w:val="0"/>
          <w:numId w:val="21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</w:t>
      </w:r>
      <w:r w:rsidR="00C40952" w:rsidRPr="001A1884">
        <w:rPr>
          <w:rFonts w:cs="Calibri"/>
          <w:sz w:val="24"/>
          <w:szCs w:val="24"/>
          <w:shd w:val="clear" w:color="auto" w:fill="FFFFFF"/>
        </w:rPr>
        <w:t>rzedstawiciel Zarządu Województwa Małopolskiego, pełniący funkcję Przewodniczącego Rady,</w:t>
      </w:r>
    </w:p>
    <w:p w:rsidR="00C40952" w:rsidRPr="001A1884" w:rsidRDefault="007D3047" w:rsidP="007418F1">
      <w:pPr>
        <w:numPr>
          <w:ilvl w:val="0"/>
          <w:numId w:val="21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co najmniej jeden p</w:t>
      </w:r>
      <w:r w:rsidR="00C40952" w:rsidRPr="001A1884">
        <w:rPr>
          <w:rFonts w:cs="Calibri"/>
          <w:sz w:val="24"/>
          <w:szCs w:val="24"/>
          <w:shd w:val="clear" w:color="auto" w:fill="FFFFFF"/>
        </w:rPr>
        <w:t>rzedstawiciel Sejmiku Województwa Małopolskiego,</w:t>
      </w:r>
    </w:p>
    <w:p w:rsidR="00C40952" w:rsidRPr="001A1884" w:rsidRDefault="00C40952" w:rsidP="007418F1">
      <w:pPr>
        <w:numPr>
          <w:ilvl w:val="0"/>
          <w:numId w:val="21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Dyrektor Regionalnego Ośrodka Polityki Społecznej w Krakowie,</w:t>
      </w:r>
    </w:p>
    <w:p w:rsidR="00C40952" w:rsidRPr="001A1884" w:rsidRDefault="00333564" w:rsidP="007418F1">
      <w:pPr>
        <w:numPr>
          <w:ilvl w:val="0"/>
          <w:numId w:val="21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</w:t>
      </w:r>
      <w:r w:rsidR="00C40952" w:rsidRPr="001A1884">
        <w:rPr>
          <w:rFonts w:cs="Calibri"/>
          <w:sz w:val="24"/>
          <w:szCs w:val="24"/>
          <w:shd w:val="clear" w:color="auto" w:fill="FFFFFF"/>
        </w:rPr>
        <w:t>rzedstawiciel Departamentu Rodziny, Zdrowia, Równego Traktowania i Polityki Społecznej Urzędu Marszałkowskiego Województwa Małopolskiego,</w:t>
      </w:r>
    </w:p>
    <w:p w:rsidR="00C40952" w:rsidRPr="001A1884" w:rsidRDefault="00333564" w:rsidP="007418F1">
      <w:pPr>
        <w:numPr>
          <w:ilvl w:val="0"/>
          <w:numId w:val="21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</w:t>
      </w:r>
      <w:r w:rsidR="00C40952" w:rsidRPr="001A1884">
        <w:rPr>
          <w:rFonts w:cs="Calibri"/>
          <w:sz w:val="24"/>
          <w:szCs w:val="24"/>
          <w:shd w:val="clear" w:color="auto" w:fill="FFFFFF"/>
        </w:rPr>
        <w:t xml:space="preserve">rzedstawiciel Departamentu Rozwoju </w:t>
      </w:r>
      <w:r w:rsidR="00673019" w:rsidRPr="001A1884">
        <w:rPr>
          <w:rFonts w:cs="Calibri"/>
          <w:sz w:val="24"/>
          <w:szCs w:val="24"/>
          <w:shd w:val="clear" w:color="auto" w:fill="FFFFFF"/>
        </w:rPr>
        <w:t xml:space="preserve">Regionu </w:t>
      </w:r>
      <w:r w:rsidR="00C40952" w:rsidRPr="001A1884">
        <w:rPr>
          <w:rFonts w:cs="Calibri"/>
          <w:sz w:val="24"/>
          <w:szCs w:val="24"/>
          <w:shd w:val="clear" w:color="auto" w:fill="FFFFFF"/>
        </w:rPr>
        <w:t>Urzędu Marszałkowskiego Województwa Małopolskiego,</w:t>
      </w:r>
    </w:p>
    <w:p w:rsidR="00C40952" w:rsidRPr="001A1884" w:rsidRDefault="00C40952" w:rsidP="007418F1">
      <w:pPr>
        <w:numPr>
          <w:ilvl w:val="0"/>
          <w:numId w:val="21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przedstawiciel</w:t>
      </w:r>
      <w:r w:rsidR="00673019" w:rsidRPr="001A1884">
        <w:rPr>
          <w:rFonts w:cs="Calibri"/>
          <w:sz w:val="24"/>
          <w:szCs w:val="24"/>
          <w:shd w:val="clear" w:color="auto" w:fill="FFFFFF"/>
        </w:rPr>
        <w:t>e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środowisk działających na rzecz seniorów, w tym </w:t>
      </w:r>
      <w:bookmarkStart w:id="1" w:name="_Hlk94687439"/>
      <w:r w:rsidRPr="001A1884">
        <w:rPr>
          <w:rFonts w:cs="Calibri"/>
          <w:sz w:val="24"/>
          <w:szCs w:val="24"/>
          <w:shd w:val="clear" w:color="auto" w:fill="FFFFFF"/>
        </w:rPr>
        <w:t>przedstawiciel</w:t>
      </w:r>
      <w:r w:rsidR="00673019" w:rsidRPr="001A1884">
        <w:rPr>
          <w:rFonts w:cs="Calibri"/>
          <w:sz w:val="24"/>
          <w:szCs w:val="24"/>
          <w:shd w:val="clear" w:color="auto" w:fill="FFFFFF"/>
        </w:rPr>
        <w:t>e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Uniwersytetów Trzeciego Wieku z województwa</w:t>
      </w:r>
      <w:r w:rsidR="0049486E" w:rsidRPr="001A1884">
        <w:rPr>
          <w:rFonts w:cs="Calibri"/>
          <w:sz w:val="24"/>
          <w:szCs w:val="24"/>
          <w:shd w:val="clear" w:color="auto" w:fill="FFFFFF"/>
        </w:rPr>
        <w:t xml:space="preserve"> małopolskiego</w:t>
      </w:r>
      <w:r w:rsidRPr="001A1884">
        <w:rPr>
          <w:rFonts w:cs="Calibri"/>
          <w:sz w:val="24"/>
          <w:szCs w:val="24"/>
          <w:shd w:val="clear" w:color="auto" w:fill="FFFFFF"/>
        </w:rPr>
        <w:t>,</w:t>
      </w:r>
      <w:bookmarkEnd w:id="1"/>
    </w:p>
    <w:p w:rsidR="00323190" w:rsidRPr="001A1884" w:rsidRDefault="00C40952" w:rsidP="007418F1">
      <w:pPr>
        <w:numPr>
          <w:ilvl w:val="0"/>
          <w:numId w:val="21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przedstawiciel</w:t>
      </w:r>
      <w:r w:rsidR="00673019" w:rsidRPr="001A1884">
        <w:rPr>
          <w:rFonts w:cs="Calibri"/>
          <w:sz w:val="24"/>
          <w:szCs w:val="24"/>
          <w:shd w:val="clear" w:color="auto" w:fill="FFFFFF"/>
        </w:rPr>
        <w:t>e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środowiska naukowego województwa małopolskiego, </w:t>
      </w:r>
    </w:p>
    <w:p w:rsidR="00C40952" w:rsidRPr="001A1884" w:rsidRDefault="00C40952" w:rsidP="007418F1">
      <w:pPr>
        <w:numPr>
          <w:ilvl w:val="0"/>
          <w:numId w:val="21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bookmarkStart w:id="2" w:name="_Hlk94687502"/>
      <w:r w:rsidRPr="001A1884">
        <w:rPr>
          <w:rFonts w:cs="Calibri"/>
          <w:sz w:val="24"/>
          <w:szCs w:val="24"/>
          <w:shd w:val="clear" w:color="auto" w:fill="FFFFFF"/>
        </w:rPr>
        <w:t>przedstawiciel</w:t>
      </w:r>
      <w:r w:rsidR="00673019" w:rsidRPr="001A1884">
        <w:rPr>
          <w:rFonts w:cs="Calibri"/>
          <w:sz w:val="24"/>
          <w:szCs w:val="24"/>
          <w:shd w:val="clear" w:color="auto" w:fill="FFFFFF"/>
        </w:rPr>
        <w:t>e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gminnych</w:t>
      </w:r>
      <w:r w:rsidR="0049486E" w:rsidRPr="001A1884">
        <w:rPr>
          <w:rFonts w:cs="Calibri"/>
          <w:sz w:val="24"/>
          <w:szCs w:val="24"/>
          <w:shd w:val="clear" w:color="auto" w:fill="FFFFFF"/>
        </w:rPr>
        <w:t>/powiatowych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rad seniorów</w:t>
      </w:r>
      <w:r w:rsidR="0049486E" w:rsidRPr="001A1884">
        <w:rPr>
          <w:rFonts w:cs="Calibri"/>
          <w:sz w:val="24"/>
          <w:szCs w:val="24"/>
          <w:shd w:val="clear" w:color="auto" w:fill="FFFFFF"/>
        </w:rPr>
        <w:t xml:space="preserve"> z województwa małopolskiego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w tym przedstawiciele Ogólnopolskiego Porozumienia o Współpracy Rad Seniorów z</w:t>
      </w:r>
      <w:r w:rsidR="00A262D5" w:rsidRPr="001A1884">
        <w:rPr>
          <w:rFonts w:cs="Calibri"/>
          <w:sz w:val="24"/>
          <w:szCs w:val="24"/>
          <w:shd w:val="clear" w:color="auto" w:fill="FFFFFF"/>
        </w:rPr>
        <w:t xml:space="preserve"> obszaru województwa m</w:t>
      </w:r>
      <w:r w:rsidRPr="001A1884">
        <w:rPr>
          <w:rFonts w:cs="Calibri"/>
          <w:sz w:val="24"/>
          <w:szCs w:val="24"/>
          <w:shd w:val="clear" w:color="auto" w:fill="FFFFFF"/>
        </w:rPr>
        <w:t>ałopolski</w:t>
      </w:r>
      <w:r w:rsidR="00A262D5" w:rsidRPr="001A1884">
        <w:rPr>
          <w:rFonts w:cs="Calibri"/>
          <w:sz w:val="24"/>
          <w:szCs w:val="24"/>
          <w:shd w:val="clear" w:color="auto" w:fill="FFFFFF"/>
        </w:rPr>
        <w:t>ego</w:t>
      </w:r>
      <w:r w:rsidRPr="001A1884">
        <w:rPr>
          <w:rFonts w:cs="Calibri"/>
          <w:sz w:val="24"/>
          <w:szCs w:val="24"/>
          <w:shd w:val="clear" w:color="auto" w:fill="FFFFFF"/>
        </w:rPr>
        <w:t>,</w:t>
      </w:r>
    </w:p>
    <w:bookmarkEnd w:id="2"/>
    <w:p w:rsidR="00C40952" w:rsidRPr="001A1884" w:rsidRDefault="00C40952" w:rsidP="007418F1">
      <w:pPr>
        <w:numPr>
          <w:ilvl w:val="0"/>
          <w:numId w:val="21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Konsultant Wojewódzki w dziedzinie Geriatrii,</w:t>
      </w:r>
    </w:p>
    <w:p w:rsidR="00C40952" w:rsidRPr="001A1884" w:rsidRDefault="00C40952" w:rsidP="007418F1">
      <w:pPr>
        <w:numPr>
          <w:ilvl w:val="0"/>
          <w:numId w:val="21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przedstawiciel</w:t>
      </w:r>
      <w:r w:rsidR="00673019" w:rsidRPr="001A1884">
        <w:rPr>
          <w:rFonts w:cs="Calibri"/>
          <w:sz w:val="24"/>
          <w:szCs w:val="24"/>
          <w:shd w:val="clear" w:color="auto" w:fill="FFFFFF"/>
        </w:rPr>
        <w:t>e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jednostek samorządu terytorialnego.</w:t>
      </w:r>
    </w:p>
    <w:p w:rsidR="00B04CF4" w:rsidRPr="001A1884" w:rsidRDefault="00673019" w:rsidP="00C40952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2</w:t>
      </w:r>
      <w:r w:rsidR="00C40952" w:rsidRPr="001A1884">
        <w:rPr>
          <w:rFonts w:cs="Calibri"/>
          <w:sz w:val="24"/>
          <w:szCs w:val="24"/>
          <w:shd w:val="clear" w:color="auto" w:fill="FFFFFF"/>
        </w:rPr>
        <w:t xml:space="preserve">. </w:t>
      </w:r>
      <w:r w:rsidR="00B04CF4" w:rsidRPr="001A1884">
        <w:rPr>
          <w:rFonts w:cs="Calibri"/>
          <w:sz w:val="24"/>
          <w:szCs w:val="24"/>
          <w:shd w:val="clear" w:color="auto" w:fill="FFFFFF"/>
        </w:rPr>
        <w:t>Marszałek Województwa Małopolskiego, w uzasadnionych przypadkach, może powołać w skład Rady inne osoby, niż wymienione w ust. 1.</w:t>
      </w:r>
    </w:p>
    <w:p w:rsidR="00C40952" w:rsidRPr="001A1884" w:rsidRDefault="00B04CF4" w:rsidP="00C40952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 xml:space="preserve">3. </w:t>
      </w:r>
      <w:r w:rsidR="00C40952" w:rsidRPr="001A1884">
        <w:rPr>
          <w:rFonts w:cs="Calibri"/>
          <w:sz w:val="24"/>
          <w:szCs w:val="24"/>
          <w:shd w:val="clear" w:color="auto" w:fill="FFFFFF"/>
        </w:rPr>
        <w:t>Rada może powoływać zespoły zadaniowe oraz zapraszać do prac</w:t>
      </w:r>
      <w:r w:rsidR="006579AE" w:rsidRPr="001A1884">
        <w:rPr>
          <w:rFonts w:cs="Calibri"/>
          <w:sz w:val="24"/>
          <w:szCs w:val="24"/>
          <w:shd w:val="clear" w:color="auto" w:fill="FFFFFF"/>
        </w:rPr>
        <w:t>y w nich</w:t>
      </w:r>
      <w:r w:rsidR="00C40952" w:rsidRPr="001A1884">
        <w:rPr>
          <w:rFonts w:cs="Calibri"/>
          <w:sz w:val="24"/>
          <w:szCs w:val="24"/>
          <w:shd w:val="clear" w:color="auto" w:fill="FFFFFF"/>
        </w:rPr>
        <w:t xml:space="preserve"> ekspertów i </w:t>
      </w:r>
    </w:p>
    <w:p w:rsidR="00C40952" w:rsidRPr="001A1884" w:rsidRDefault="00C40952" w:rsidP="00C40952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inne osoby zajmujące się rozpatrywaną problematyką.</w:t>
      </w:r>
    </w:p>
    <w:p w:rsidR="00C40952" w:rsidRPr="001A1884" w:rsidRDefault="00C40952" w:rsidP="008E5973">
      <w:pPr>
        <w:rPr>
          <w:shd w:val="clear" w:color="auto" w:fill="FFFFFF"/>
        </w:rPr>
      </w:pPr>
    </w:p>
    <w:p w:rsidR="001C0B3A" w:rsidRPr="001A1884" w:rsidRDefault="001C0B3A" w:rsidP="007418F1">
      <w:pPr>
        <w:pStyle w:val="Nagwek2"/>
        <w:spacing w:before="0" w:after="120" w:line="360" w:lineRule="auto"/>
        <w:rPr>
          <w:rFonts w:cs="Calibri"/>
          <w:szCs w:val="24"/>
          <w:shd w:val="clear" w:color="auto" w:fill="FFFFFF"/>
        </w:rPr>
      </w:pPr>
      <w:r w:rsidRPr="001A1884">
        <w:rPr>
          <w:rFonts w:cs="Calibri"/>
          <w:szCs w:val="24"/>
          <w:shd w:val="clear" w:color="auto" w:fill="FFFFFF"/>
        </w:rPr>
        <w:t xml:space="preserve">§ </w:t>
      </w:r>
      <w:r w:rsidR="00A8503D" w:rsidRPr="001A1884">
        <w:rPr>
          <w:rFonts w:cs="Calibri"/>
          <w:szCs w:val="24"/>
          <w:shd w:val="clear" w:color="auto" w:fill="FFFFFF"/>
        </w:rPr>
        <w:t>4</w:t>
      </w:r>
      <w:r w:rsidRPr="001A1884">
        <w:rPr>
          <w:rFonts w:cs="Calibri"/>
          <w:szCs w:val="24"/>
          <w:shd w:val="clear" w:color="auto" w:fill="FFFFFF"/>
        </w:rPr>
        <w:t>.</w:t>
      </w:r>
      <w:r w:rsidR="00AF2822" w:rsidRPr="001A1884">
        <w:rPr>
          <w:rFonts w:cs="Calibri"/>
          <w:szCs w:val="24"/>
          <w:shd w:val="clear" w:color="auto" w:fill="FFFFFF"/>
        </w:rPr>
        <w:t xml:space="preserve"> Zastępca Przewodniczącego Rady</w:t>
      </w:r>
    </w:p>
    <w:p w:rsidR="00D178CC" w:rsidRPr="001A1884" w:rsidRDefault="00342C03" w:rsidP="007418F1">
      <w:pPr>
        <w:numPr>
          <w:ilvl w:val="0"/>
          <w:numId w:val="9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Przewodniczący</w:t>
      </w:r>
      <w:r w:rsidR="001C32F9" w:rsidRPr="001A1884">
        <w:rPr>
          <w:rFonts w:cs="Calibri"/>
          <w:sz w:val="24"/>
          <w:szCs w:val="24"/>
          <w:shd w:val="clear" w:color="auto" w:fill="FFFFFF"/>
        </w:rPr>
        <w:t xml:space="preserve"> </w:t>
      </w:r>
      <w:r w:rsidR="001C0B3A" w:rsidRPr="001A1884">
        <w:rPr>
          <w:rFonts w:cs="Calibri"/>
          <w:sz w:val="24"/>
          <w:szCs w:val="24"/>
          <w:shd w:val="clear" w:color="auto" w:fill="FFFFFF"/>
        </w:rPr>
        <w:t>Rad</w:t>
      </w:r>
      <w:r w:rsidR="001C32F9" w:rsidRPr="001A1884">
        <w:rPr>
          <w:rFonts w:cs="Calibri"/>
          <w:sz w:val="24"/>
          <w:szCs w:val="24"/>
          <w:shd w:val="clear" w:color="auto" w:fill="FFFFFF"/>
        </w:rPr>
        <w:t>y</w:t>
      </w:r>
      <w:r w:rsidR="001C0B3A" w:rsidRPr="001A1884">
        <w:rPr>
          <w:rFonts w:cs="Calibri"/>
          <w:sz w:val="24"/>
          <w:szCs w:val="24"/>
          <w:shd w:val="clear" w:color="auto" w:fill="FFFFFF"/>
        </w:rPr>
        <w:t xml:space="preserve"> na pierwszym posiedzeniu w danej kadencji </w:t>
      </w:r>
      <w:r w:rsidRPr="001A1884">
        <w:rPr>
          <w:rFonts w:cs="Calibri"/>
          <w:sz w:val="24"/>
          <w:szCs w:val="24"/>
          <w:shd w:val="clear" w:color="auto" w:fill="FFFFFF"/>
        </w:rPr>
        <w:t>wskazuje</w:t>
      </w:r>
      <w:r w:rsidR="001C0B3A" w:rsidRPr="001A1884">
        <w:rPr>
          <w:rFonts w:cs="Calibri"/>
          <w:sz w:val="24"/>
          <w:szCs w:val="24"/>
          <w:shd w:val="clear" w:color="auto" w:fill="FFFFFF"/>
        </w:rPr>
        <w:t xml:space="preserve"> Zastępcę Przewodniczącego Rady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lub Zastępców Przewodniczącego Rady</w:t>
      </w:r>
      <w:r w:rsidR="001C0B3A" w:rsidRPr="001A1884">
        <w:rPr>
          <w:rFonts w:cs="Calibri"/>
          <w:sz w:val="24"/>
          <w:szCs w:val="24"/>
          <w:shd w:val="clear" w:color="auto" w:fill="FFFFFF"/>
        </w:rPr>
        <w:t xml:space="preserve">. 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W przypadku wskazania więcej niż jednego Zastępcy Przewodniczącego Rady, Przewodniczący Rady określa jednocześnie </w:t>
      </w:r>
      <w:r w:rsidR="00296735" w:rsidRPr="001A1884">
        <w:rPr>
          <w:rFonts w:cs="Calibri"/>
          <w:sz w:val="24"/>
          <w:szCs w:val="24"/>
          <w:shd w:val="clear" w:color="auto" w:fill="FFFFFF"/>
        </w:rPr>
        <w:t>zasady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zastępowania</w:t>
      </w:r>
      <w:r w:rsidR="00296735" w:rsidRPr="001A1884">
        <w:rPr>
          <w:rFonts w:cs="Calibri"/>
          <w:sz w:val="24"/>
          <w:szCs w:val="24"/>
          <w:shd w:val="clear" w:color="auto" w:fill="FFFFFF"/>
        </w:rPr>
        <w:t xml:space="preserve"> Przewodniczącego Rady.</w:t>
      </w:r>
    </w:p>
    <w:p w:rsidR="002948C5" w:rsidRPr="001A1884" w:rsidRDefault="001C0B3A" w:rsidP="007418F1">
      <w:pPr>
        <w:numPr>
          <w:ilvl w:val="0"/>
          <w:numId w:val="9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lastRenderedPageBreak/>
        <w:t>Zastępca Przewodniczącego Rady ma prawo do zastępowania Przewodniczącego Rady w jego obowiązkach na wniosek</w:t>
      </w:r>
      <w:r w:rsidR="00624BB8" w:rsidRPr="001A1884">
        <w:rPr>
          <w:rFonts w:cs="Calibri"/>
          <w:sz w:val="24"/>
          <w:szCs w:val="24"/>
          <w:shd w:val="clear" w:color="auto" w:fill="FFFFFF"/>
        </w:rPr>
        <w:t xml:space="preserve"> Przewodniczącego Rady</w:t>
      </w:r>
      <w:r w:rsidRPr="001A1884">
        <w:rPr>
          <w:rFonts w:cs="Calibri"/>
          <w:sz w:val="24"/>
          <w:szCs w:val="24"/>
          <w:shd w:val="clear" w:color="auto" w:fill="FFFFFF"/>
        </w:rPr>
        <w:t>.</w:t>
      </w:r>
    </w:p>
    <w:p w:rsidR="002948C5" w:rsidRPr="001A1884" w:rsidRDefault="001C0B3A" w:rsidP="007418F1">
      <w:pPr>
        <w:numPr>
          <w:ilvl w:val="0"/>
          <w:numId w:val="9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Podczas zastępowania Przewodniczącego Rady Zastępca Przewodniczącego Rady ma takie same prawa i obowiązki</w:t>
      </w:r>
      <w:r w:rsidR="00C65FD3" w:rsidRPr="001A1884">
        <w:rPr>
          <w:rFonts w:cs="Calibri"/>
          <w:sz w:val="24"/>
          <w:szCs w:val="24"/>
          <w:shd w:val="clear" w:color="auto" w:fill="FFFFFF"/>
        </w:rPr>
        <w:t>,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jak Przewodniczący Rady.</w:t>
      </w:r>
    </w:p>
    <w:p w:rsidR="001C0B3A" w:rsidRPr="001A1884" w:rsidRDefault="001C0B3A" w:rsidP="007418F1">
      <w:pPr>
        <w:numPr>
          <w:ilvl w:val="0"/>
          <w:numId w:val="9"/>
        </w:numPr>
        <w:spacing w:after="24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 xml:space="preserve">Przewodniczący Rady może upoważnić innego członka Rady do zastępowania go w przypadku nieobecności Zastępcy </w:t>
      </w:r>
      <w:r w:rsidR="005A4A0E" w:rsidRPr="001A1884">
        <w:rPr>
          <w:rFonts w:cs="Calibri"/>
          <w:sz w:val="24"/>
          <w:szCs w:val="24"/>
          <w:shd w:val="clear" w:color="auto" w:fill="FFFFFF"/>
        </w:rPr>
        <w:t xml:space="preserve">lub Zastępców </w:t>
      </w:r>
      <w:r w:rsidRPr="001A1884">
        <w:rPr>
          <w:rFonts w:cs="Calibri"/>
          <w:sz w:val="24"/>
          <w:szCs w:val="24"/>
          <w:shd w:val="clear" w:color="auto" w:fill="FFFFFF"/>
        </w:rPr>
        <w:t>Przewodniczącego Rady</w:t>
      </w:r>
      <w:r w:rsidR="00C65FD3" w:rsidRPr="001A1884">
        <w:rPr>
          <w:rFonts w:cs="Calibri"/>
          <w:sz w:val="24"/>
          <w:szCs w:val="24"/>
          <w:shd w:val="clear" w:color="auto" w:fill="FFFFFF"/>
        </w:rPr>
        <w:t>.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</w:t>
      </w:r>
      <w:r w:rsidR="00C65FD3" w:rsidRPr="001A1884">
        <w:rPr>
          <w:rFonts w:cs="Calibri"/>
          <w:sz w:val="24"/>
          <w:szCs w:val="24"/>
          <w:shd w:val="clear" w:color="auto" w:fill="FFFFFF"/>
        </w:rPr>
        <w:t>U</w:t>
      </w:r>
      <w:r w:rsidR="00247CBA" w:rsidRPr="001A1884">
        <w:rPr>
          <w:rFonts w:cs="Calibri"/>
          <w:sz w:val="24"/>
          <w:szCs w:val="24"/>
          <w:shd w:val="clear" w:color="auto" w:fill="FFFFFF"/>
        </w:rPr>
        <w:t xml:space="preserve">st. </w:t>
      </w:r>
      <w:r w:rsidR="00342C03" w:rsidRPr="001A1884">
        <w:rPr>
          <w:rFonts w:cs="Calibri"/>
          <w:sz w:val="24"/>
          <w:szCs w:val="24"/>
          <w:shd w:val="clear" w:color="auto" w:fill="FFFFFF"/>
        </w:rPr>
        <w:t>3</w:t>
      </w:r>
      <w:r w:rsidR="00247CBA" w:rsidRPr="001A1884">
        <w:rPr>
          <w:rFonts w:cs="Calibri"/>
          <w:sz w:val="24"/>
          <w:szCs w:val="24"/>
          <w:shd w:val="clear" w:color="auto" w:fill="FFFFFF"/>
        </w:rPr>
        <w:t xml:space="preserve"> </w:t>
      </w:r>
      <w:r w:rsidRPr="001A1884">
        <w:rPr>
          <w:rFonts w:cs="Calibri"/>
          <w:sz w:val="24"/>
          <w:szCs w:val="24"/>
          <w:shd w:val="clear" w:color="auto" w:fill="FFFFFF"/>
        </w:rPr>
        <w:t>stosuje się odpowiednio.</w:t>
      </w:r>
    </w:p>
    <w:p w:rsidR="001C0B3A" w:rsidRPr="001A1884" w:rsidRDefault="001C0B3A" w:rsidP="007418F1">
      <w:pPr>
        <w:pStyle w:val="Nagwek2"/>
        <w:spacing w:before="0" w:after="120" w:line="360" w:lineRule="auto"/>
        <w:rPr>
          <w:rFonts w:cs="Calibri"/>
          <w:szCs w:val="24"/>
          <w:shd w:val="clear" w:color="auto" w:fill="FFFFFF"/>
        </w:rPr>
      </w:pPr>
      <w:r w:rsidRPr="001A1884">
        <w:rPr>
          <w:rFonts w:cs="Calibri"/>
          <w:szCs w:val="24"/>
          <w:shd w:val="clear" w:color="auto" w:fill="FFFFFF"/>
        </w:rPr>
        <w:t xml:space="preserve">§ </w:t>
      </w:r>
      <w:r w:rsidR="007D3047" w:rsidRPr="001A1884">
        <w:rPr>
          <w:rFonts w:cs="Calibri"/>
          <w:szCs w:val="24"/>
          <w:shd w:val="clear" w:color="auto" w:fill="FFFFFF"/>
        </w:rPr>
        <w:t>5</w:t>
      </w:r>
      <w:r w:rsidRPr="001A1884">
        <w:rPr>
          <w:rFonts w:cs="Calibri"/>
          <w:szCs w:val="24"/>
          <w:shd w:val="clear" w:color="auto" w:fill="FFFFFF"/>
        </w:rPr>
        <w:t>.</w:t>
      </w:r>
      <w:r w:rsidR="006449E6" w:rsidRPr="001A1884">
        <w:rPr>
          <w:rFonts w:cs="Calibri"/>
          <w:szCs w:val="24"/>
          <w:shd w:val="clear" w:color="auto" w:fill="FFFFFF"/>
        </w:rPr>
        <w:t xml:space="preserve"> </w:t>
      </w:r>
      <w:r w:rsidR="00C65FD3" w:rsidRPr="001A1884">
        <w:rPr>
          <w:rFonts w:cs="Calibri"/>
          <w:szCs w:val="24"/>
          <w:shd w:val="clear" w:color="auto" w:fill="FFFFFF"/>
        </w:rPr>
        <w:t>Rezygnacja, o</w:t>
      </w:r>
      <w:r w:rsidR="006449E6" w:rsidRPr="001A1884">
        <w:rPr>
          <w:rFonts w:cs="Calibri"/>
          <w:szCs w:val="24"/>
          <w:shd w:val="clear" w:color="auto" w:fill="FFFFFF"/>
        </w:rPr>
        <w:t>dwołanie Członka Rady</w:t>
      </w:r>
    </w:p>
    <w:p w:rsidR="001C0B3A" w:rsidRPr="001A1884" w:rsidRDefault="001C0B3A" w:rsidP="007418F1">
      <w:pPr>
        <w:numPr>
          <w:ilvl w:val="0"/>
          <w:numId w:val="10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Członek Rady może zrezygnować z członkostwa w Radzie, składając pisemne zawiadomienie Marszałkowi Województwa Małopolskiego.</w:t>
      </w:r>
    </w:p>
    <w:p w:rsidR="001C0B3A" w:rsidRPr="001A1884" w:rsidRDefault="001C0B3A" w:rsidP="007418F1">
      <w:pPr>
        <w:numPr>
          <w:ilvl w:val="0"/>
          <w:numId w:val="10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Członek Rady</w:t>
      </w:r>
      <w:r w:rsidR="002804E9" w:rsidRPr="001A1884">
        <w:rPr>
          <w:rFonts w:cs="Calibri"/>
          <w:sz w:val="24"/>
          <w:szCs w:val="24"/>
          <w:shd w:val="clear" w:color="auto" w:fill="FFFFFF"/>
        </w:rPr>
        <w:t xml:space="preserve">, za wyjątkiem Członka Rady wskazanego w § 3 ust. </w:t>
      </w:r>
      <w:r w:rsidR="005A4A0E" w:rsidRPr="001A1884">
        <w:rPr>
          <w:rFonts w:cs="Calibri"/>
          <w:sz w:val="24"/>
          <w:szCs w:val="24"/>
          <w:shd w:val="clear" w:color="auto" w:fill="FFFFFF"/>
        </w:rPr>
        <w:t>1</w:t>
      </w:r>
      <w:r w:rsidR="002804E9" w:rsidRPr="001A1884">
        <w:rPr>
          <w:rFonts w:cs="Calibri"/>
          <w:sz w:val="24"/>
          <w:szCs w:val="24"/>
          <w:shd w:val="clear" w:color="auto" w:fill="FFFFFF"/>
        </w:rPr>
        <w:t xml:space="preserve"> pkt 3 i 9,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może zostać odwołany ze składu Rady </w:t>
      </w:r>
      <w:r w:rsidR="002804E9" w:rsidRPr="001A1884">
        <w:rPr>
          <w:rFonts w:cs="Calibri"/>
          <w:sz w:val="24"/>
          <w:szCs w:val="24"/>
          <w:shd w:val="clear" w:color="auto" w:fill="FFFFFF"/>
        </w:rPr>
        <w:t xml:space="preserve">z własnej inicjatywy Marszałka Województwa Małopolskiego lub 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na wniosek </w:t>
      </w:r>
      <w:r w:rsidR="002804E9" w:rsidRPr="001A1884">
        <w:rPr>
          <w:rFonts w:cs="Calibri"/>
          <w:sz w:val="24"/>
          <w:szCs w:val="24"/>
          <w:shd w:val="clear" w:color="auto" w:fill="FFFFFF"/>
        </w:rPr>
        <w:t>Rady</w:t>
      </w:r>
      <w:r w:rsidR="007D3047" w:rsidRPr="001A1884">
        <w:rPr>
          <w:rFonts w:cs="Calibri"/>
          <w:sz w:val="24"/>
          <w:szCs w:val="24"/>
          <w:shd w:val="clear" w:color="auto" w:fill="FFFFFF"/>
        </w:rPr>
        <w:t>,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zawierający uzasadnienie. Wniosek nie jest wiążący dla Marszałka Województwa Małopolskiego.</w:t>
      </w:r>
    </w:p>
    <w:p w:rsidR="002804E9" w:rsidRPr="001A1884" w:rsidRDefault="002804E9" w:rsidP="005A4A0E">
      <w:pPr>
        <w:numPr>
          <w:ilvl w:val="0"/>
          <w:numId w:val="10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 xml:space="preserve">Mandat Członka Rady wskazanego w § 3 ust. </w:t>
      </w:r>
      <w:r w:rsidR="005A4A0E" w:rsidRPr="001A1884">
        <w:rPr>
          <w:rFonts w:cs="Calibri"/>
          <w:sz w:val="24"/>
          <w:szCs w:val="24"/>
          <w:shd w:val="clear" w:color="auto" w:fill="FFFFFF"/>
        </w:rPr>
        <w:t>1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pkt 3 i 9 wygasa z ostatnim dniem pełnienia funkcji, z którą wiąże się członkostwo w Radzie.</w:t>
      </w:r>
    </w:p>
    <w:p w:rsidR="002804E9" w:rsidRPr="001A1884" w:rsidRDefault="002804E9" w:rsidP="005A4A0E">
      <w:pPr>
        <w:numPr>
          <w:ilvl w:val="0"/>
          <w:numId w:val="10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Mandat Członka Rady wygasa z chwilą jego śmierci.</w:t>
      </w:r>
    </w:p>
    <w:p w:rsidR="001C0B3A" w:rsidRPr="001A1884" w:rsidRDefault="001C0B3A" w:rsidP="005A4A0E">
      <w:pPr>
        <w:numPr>
          <w:ilvl w:val="0"/>
          <w:numId w:val="10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 xml:space="preserve">W przypadkach, o których mowa w </w:t>
      </w:r>
      <w:r w:rsidR="00844FA5" w:rsidRPr="001A1884">
        <w:rPr>
          <w:rFonts w:cs="Calibri"/>
          <w:sz w:val="24"/>
          <w:szCs w:val="24"/>
          <w:shd w:val="clear" w:color="auto" w:fill="FFFFFF"/>
        </w:rPr>
        <w:t>us</w:t>
      </w:r>
      <w:r w:rsidR="00C92069" w:rsidRPr="001A1884">
        <w:rPr>
          <w:rFonts w:cs="Calibri"/>
          <w:sz w:val="24"/>
          <w:szCs w:val="24"/>
          <w:shd w:val="clear" w:color="auto" w:fill="FFFFFF"/>
        </w:rPr>
        <w:t>t</w:t>
      </w:r>
      <w:r w:rsidRPr="001A1884">
        <w:rPr>
          <w:rFonts w:cs="Calibri"/>
          <w:sz w:val="24"/>
          <w:szCs w:val="24"/>
          <w:shd w:val="clear" w:color="auto" w:fill="FFFFFF"/>
        </w:rPr>
        <w:t>. 1</w:t>
      </w:r>
      <w:r w:rsidR="002804E9" w:rsidRPr="001A1884">
        <w:rPr>
          <w:rFonts w:cs="Calibri"/>
          <w:sz w:val="24"/>
          <w:szCs w:val="24"/>
          <w:shd w:val="clear" w:color="auto" w:fill="FFFFFF"/>
        </w:rPr>
        <w:t>-4</w:t>
      </w:r>
      <w:r w:rsidRPr="001A1884">
        <w:rPr>
          <w:rFonts w:cs="Calibri"/>
          <w:sz w:val="24"/>
          <w:szCs w:val="24"/>
          <w:shd w:val="clear" w:color="auto" w:fill="FFFFFF"/>
        </w:rPr>
        <w:t>, Marszałek Województwa Małopolskiego jest uprawniony do dokonywania zmian w składzie Rady w trakcie kadencji.</w:t>
      </w:r>
    </w:p>
    <w:p w:rsidR="005A4A0E" w:rsidRPr="001A1884" w:rsidRDefault="005A4A0E" w:rsidP="005A4A0E">
      <w:pPr>
        <w:spacing w:after="0" w:line="360" w:lineRule="auto"/>
        <w:ind w:left="284"/>
        <w:rPr>
          <w:rFonts w:cs="Calibri"/>
          <w:sz w:val="24"/>
          <w:szCs w:val="24"/>
          <w:shd w:val="clear" w:color="auto" w:fill="FFFFFF"/>
        </w:rPr>
      </w:pPr>
    </w:p>
    <w:p w:rsidR="001C0B3A" w:rsidRPr="001A1884" w:rsidRDefault="001C0B3A" w:rsidP="007418F1">
      <w:pPr>
        <w:pStyle w:val="Nagwek1"/>
        <w:spacing w:before="0" w:after="120" w:line="360" w:lineRule="auto"/>
        <w:rPr>
          <w:rFonts w:asciiTheme="minorHAnsi" w:hAnsiTheme="minorHAnsi" w:cs="Calibri"/>
          <w:szCs w:val="24"/>
          <w:shd w:val="clear" w:color="auto" w:fill="FFFFFF"/>
        </w:rPr>
      </w:pPr>
      <w:r w:rsidRPr="001A1884">
        <w:rPr>
          <w:rFonts w:asciiTheme="minorHAnsi" w:hAnsiTheme="minorHAnsi" w:cs="Calibri"/>
          <w:szCs w:val="24"/>
          <w:shd w:val="clear" w:color="auto" w:fill="FFFFFF"/>
        </w:rPr>
        <w:t>III. ZAKRES KOMPETENCJI RADY</w:t>
      </w:r>
    </w:p>
    <w:p w:rsidR="001C0B3A" w:rsidRPr="001A1884" w:rsidRDefault="001C0B3A" w:rsidP="007418F1">
      <w:pPr>
        <w:pStyle w:val="Nagwek2"/>
        <w:spacing w:before="0" w:after="120" w:line="360" w:lineRule="auto"/>
        <w:rPr>
          <w:rFonts w:cs="Calibri"/>
          <w:szCs w:val="24"/>
          <w:shd w:val="clear" w:color="auto" w:fill="FFFFFF"/>
        </w:rPr>
      </w:pPr>
      <w:r w:rsidRPr="001A1884">
        <w:rPr>
          <w:rFonts w:cs="Calibri"/>
          <w:szCs w:val="24"/>
          <w:shd w:val="clear" w:color="auto" w:fill="FFFFFF"/>
        </w:rPr>
        <w:t xml:space="preserve">§ </w:t>
      </w:r>
      <w:r w:rsidR="007D3047" w:rsidRPr="001A1884">
        <w:rPr>
          <w:rFonts w:cs="Calibri"/>
          <w:szCs w:val="24"/>
          <w:shd w:val="clear" w:color="auto" w:fill="FFFFFF"/>
        </w:rPr>
        <w:t>6</w:t>
      </w:r>
      <w:r w:rsidRPr="001A1884">
        <w:rPr>
          <w:rFonts w:cs="Calibri"/>
          <w:szCs w:val="24"/>
          <w:shd w:val="clear" w:color="auto" w:fill="FFFFFF"/>
        </w:rPr>
        <w:t>.</w:t>
      </w:r>
      <w:r w:rsidR="000053CE" w:rsidRPr="001A1884">
        <w:rPr>
          <w:rFonts w:cs="Calibri"/>
          <w:szCs w:val="24"/>
          <w:shd w:val="clear" w:color="auto" w:fill="FFFFFF"/>
        </w:rPr>
        <w:t xml:space="preserve"> Zadania Rady</w:t>
      </w:r>
    </w:p>
    <w:p w:rsidR="001C0B3A" w:rsidRPr="001A1884" w:rsidRDefault="001C0B3A" w:rsidP="007418F1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Do zadań Rady należy w szczególności:</w:t>
      </w:r>
    </w:p>
    <w:p w:rsidR="001C0B3A" w:rsidRPr="001A1884" w:rsidRDefault="000A218C" w:rsidP="007418F1">
      <w:pPr>
        <w:numPr>
          <w:ilvl w:val="0"/>
          <w:numId w:val="12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współpraca przy tworzeniu</w:t>
      </w:r>
      <w:r w:rsidR="001C0B3A" w:rsidRPr="001A1884">
        <w:rPr>
          <w:rFonts w:cs="Calibri"/>
          <w:sz w:val="24"/>
          <w:szCs w:val="24"/>
          <w:shd w:val="clear" w:color="auto" w:fill="FFFFFF"/>
        </w:rPr>
        <w:t xml:space="preserve"> głównych kierunków polityki senioralnej w województwie małopolskim, z uwzględnieniem dokumentów o charakterze strategicznym i wdrożeniowym</w:t>
      </w:r>
      <w:r w:rsidR="000510ED" w:rsidRPr="001A1884">
        <w:rPr>
          <w:rFonts w:cs="Calibri"/>
          <w:sz w:val="24"/>
          <w:szCs w:val="24"/>
          <w:shd w:val="clear" w:color="auto" w:fill="FFFFFF"/>
        </w:rPr>
        <w:t>,</w:t>
      </w:r>
    </w:p>
    <w:p w:rsidR="001C0B3A" w:rsidRPr="001A1884" w:rsidRDefault="001C0B3A" w:rsidP="000510ED">
      <w:pPr>
        <w:numPr>
          <w:ilvl w:val="0"/>
          <w:numId w:val="12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 xml:space="preserve">wspieranie rozwoju i aktywizacja środowisk działających na rzecz osób starszych (organizacji senioralnych i eksperckich, instytucji publicznych, uniwersytetów trzeciego wieku, organizacji </w:t>
      </w:r>
      <w:r w:rsidRPr="001A1884">
        <w:rPr>
          <w:rFonts w:cs="Calibri"/>
          <w:sz w:val="24"/>
          <w:szCs w:val="24"/>
          <w:shd w:val="clear" w:color="auto" w:fill="FFFFFF"/>
        </w:rPr>
        <w:lastRenderedPageBreak/>
        <w:t>pozarządowych), w celu zwiększenia efektywności ich działań,</w:t>
      </w:r>
      <w:r w:rsidR="000510ED" w:rsidRPr="001A1884">
        <w:rPr>
          <w:rFonts w:cs="Calibri"/>
          <w:sz w:val="24"/>
          <w:szCs w:val="24"/>
          <w:shd w:val="clear" w:color="auto" w:fill="FFFFFF"/>
        </w:rPr>
        <w:t xml:space="preserve"> oraz współpraca z tymi środowiskami 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w interesie osób starszych, </w:t>
      </w:r>
    </w:p>
    <w:p w:rsidR="001C0B3A" w:rsidRPr="001A1884" w:rsidRDefault="001C0B3A" w:rsidP="007418F1">
      <w:pPr>
        <w:numPr>
          <w:ilvl w:val="0"/>
          <w:numId w:val="12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tworzenie płaszczyzny wymiany doświadczeń i dobrych praktyk w obszarze polityki senioralnej, inicjowanie, wypracowywanie i opiniowanie propozycji rozwiązań na rzecz środowiska seniorów</w:t>
      </w:r>
      <w:r w:rsidR="00C92069" w:rsidRPr="001A1884">
        <w:rPr>
          <w:rFonts w:cs="Calibri"/>
          <w:sz w:val="24"/>
          <w:szCs w:val="24"/>
          <w:shd w:val="clear" w:color="auto" w:fill="FFFFFF"/>
        </w:rPr>
        <w:t xml:space="preserve">, </w:t>
      </w:r>
    </w:p>
    <w:p w:rsidR="00C17ADF" w:rsidRPr="001A1884" w:rsidRDefault="001C0B3A" w:rsidP="007418F1">
      <w:pPr>
        <w:numPr>
          <w:ilvl w:val="0"/>
          <w:numId w:val="12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współpraca przy otwartych konkursach ofert na realizację zadań publicznych Województwa Małopolskiego oraz innych przedsięwzięć realizowanych przez Województwo Małopolskie na rzecz seniorów</w:t>
      </w:r>
      <w:r w:rsidR="00C17ADF" w:rsidRPr="001A1884">
        <w:rPr>
          <w:rFonts w:cs="Calibri"/>
          <w:sz w:val="24"/>
          <w:szCs w:val="24"/>
          <w:shd w:val="clear" w:color="auto" w:fill="FFFFFF"/>
        </w:rPr>
        <w:t>,</w:t>
      </w:r>
    </w:p>
    <w:p w:rsidR="00C17ADF" w:rsidRPr="001A1884" w:rsidRDefault="00C17ADF" w:rsidP="007418F1">
      <w:pPr>
        <w:numPr>
          <w:ilvl w:val="0"/>
          <w:numId w:val="12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podejmowanie inicjatyw na rzecz wzmacniania komunikacji międzypokoleniowej,</w:t>
      </w:r>
      <w:r w:rsidR="00221F4A" w:rsidRPr="001A1884">
        <w:rPr>
          <w:rFonts w:cs="Calibri"/>
          <w:sz w:val="24"/>
          <w:szCs w:val="24"/>
          <w:shd w:val="clear" w:color="auto" w:fill="FFFFFF"/>
        </w:rPr>
        <w:t xml:space="preserve"> </w:t>
      </w:r>
      <w:r w:rsidR="00221F4A" w:rsidRPr="001A1884">
        <w:rPr>
          <w:rFonts w:cs="Calibri"/>
          <w:sz w:val="24"/>
          <w:szCs w:val="24"/>
        </w:rPr>
        <w:t>promowanie pozytywnego wizerunku starości,</w:t>
      </w:r>
    </w:p>
    <w:p w:rsidR="00127483" w:rsidRPr="001A1884" w:rsidRDefault="00C17ADF" w:rsidP="00213005">
      <w:pPr>
        <w:numPr>
          <w:ilvl w:val="0"/>
          <w:numId w:val="12"/>
        </w:numPr>
        <w:spacing w:after="24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wzmacnianie działań na rzecz partycypacji środowiska seniorów w tworzeniu rozwiązań sprzyjających przebudowie przestrzeni społeczne</w:t>
      </w:r>
      <w:r w:rsidR="00314BAC" w:rsidRPr="001A1884">
        <w:rPr>
          <w:rFonts w:cs="Calibri"/>
          <w:sz w:val="24"/>
          <w:szCs w:val="24"/>
          <w:shd w:val="clear" w:color="auto" w:fill="FFFFFF"/>
        </w:rPr>
        <w:t xml:space="preserve">j 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umożliwiającej </w:t>
      </w:r>
      <w:r w:rsidR="00314BAC" w:rsidRPr="001A1884">
        <w:rPr>
          <w:rFonts w:cs="Calibri"/>
          <w:sz w:val="24"/>
          <w:szCs w:val="24"/>
          <w:shd w:val="clear" w:color="auto" w:fill="FFFFFF"/>
        </w:rPr>
        <w:t>wdrażanie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procesu </w:t>
      </w:r>
      <w:proofErr w:type="spellStart"/>
      <w:r w:rsidRPr="001A1884">
        <w:rPr>
          <w:rFonts w:cs="Calibri"/>
          <w:sz w:val="24"/>
          <w:szCs w:val="24"/>
          <w:shd w:val="clear" w:color="auto" w:fill="FFFFFF"/>
        </w:rPr>
        <w:t>deinstytucjonalizacji</w:t>
      </w:r>
      <w:proofErr w:type="spellEnd"/>
      <w:r w:rsidR="001C0B3A" w:rsidRPr="001A1884">
        <w:rPr>
          <w:rFonts w:cs="Calibri"/>
          <w:sz w:val="24"/>
          <w:szCs w:val="24"/>
          <w:shd w:val="clear" w:color="auto" w:fill="FFFFFF"/>
        </w:rPr>
        <w:t>.</w:t>
      </w:r>
    </w:p>
    <w:p w:rsidR="001C0B3A" w:rsidRPr="001A1884" w:rsidRDefault="001C0B3A" w:rsidP="007418F1">
      <w:pPr>
        <w:pStyle w:val="Nagwek1"/>
        <w:spacing w:before="0" w:after="120" w:line="360" w:lineRule="auto"/>
        <w:rPr>
          <w:rFonts w:asciiTheme="minorHAnsi" w:hAnsiTheme="minorHAnsi" w:cs="Calibri"/>
          <w:szCs w:val="24"/>
          <w:shd w:val="clear" w:color="auto" w:fill="FFFFFF"/>
        </w:rPr>
      </w:pPr>
      <w:r w:rsidRPr="001A1884">
        <w:rPr>
          <w:rFonts w:asciiTheme="minorHAnsi" w:hAnsiTheme="minorHAnsi" w:cs="Calibri"/>
          <w:szCs w:val="24"/>
          <w:shd w:val="clear" w:color="auto" w:fill="FFFFFF"/>
        </w:rPr>
        <w:t>IV. ZASADY PRACY RADY</w:t>
      </w:r>
    </w:p>
    <w:p w:rsidR="001C0B3A" w:rsidRPr="001A1884" w:rsidRDefault="001C0B3A" w:rsidP="007418F1">
      <w:pPr>
        <w:pStyle w:val="Nagwek2"/>
        <w:spacing w:before="0" w:after="120" w:line="360" w:lineRule="auto"/>
        <w:rPr>
          <w:rFonts w:cs="Calibri"/>
          <w:szCs w:val="24"/>
          <w:shd w:val="clear" w:color="auto" w:fill="FFFFFF"/>
        </w:rPr>
      </w:pPr>
      <w:r w:rsidRPr="001A1884">
        <w:rPr>
          <w:rFonts w:cs="Calibri"/>
          <w:szCs w:val="24"/>
          <w:shd w:val="clear" w:color="auto" w:fill="FFFFFF"/>
        </w:rPr>
        <w:t xml:space="preserve">§ </w:t>
      </w:r>
      <w:r w:rsidR="008C1462" w:rsidRPr="001A1884">
        <w:rPr>
          <w:rFonts w:cs="Calibri"/>
          <w:szCs w:val="24"/>
          <w:shd w:val="clear" w:color="auto" w:fill="FFFFFF"/>
        </w:rPr>
        <w:t>7</w:t>
      </w:r>
      <w:r w:rsidRPr="001A1884">
        <w:rPr>
          <w:rFonts w:cs="Calibri"/>
          <w:szCs w:val="24"/>
          <w:shd w:val="clear" w:color="auto" w:fill="FFFFFF"/>
        </w:rPr>
        <w:t>.</w:t>
      </w:r>
      <w:r w:rsidR="00D0142A" w:rsidRPr="001A1884">
        <w:rPr>
          <w:rFonts w:cs="Calibri"/>
          <w:szCs w:val="24"/>
          <w:shd w:val="clear" w:color="auto" w:fill="FFFFFF"/>
        </w:rPr>
        <w:t xml:space="preserve"> Organizacja posiedzenia Rady</w:t>
      </w:r>
    </w:p>
    <w:p w:rsidR="00F23BB4" w:rsidRPr="001A1884" w:rsidRDefault="001C0B3A" w:rsidP="007418F1">
      <w:pPr>
        <w:numPr>
          <w:ilvl w:val="0"/>
          <w:numId w:val="13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 xml:space="preserve">Posiedzenia Rady zwołuje Przewodniczący za pośrednictwem </w:t>
      </w:r>
      <w:r w:rsidR="000510ED" w:rsidRPr="001A1884">
        <w:rPr>
          <w:rFonts w:cs="Calibri"/>
          <w:sz w:val="24"/>
          <w:szCs w:val="24"/>
          <w:shd w:val="clear" w:color="auto" w:fill="FFFFFF"/>
        </w:rPr>
        <w:t>ROPS</w:t>
      </w:r>
      <w:r w:rsidRPr="001A1884">
        <w:rPr>
          <w:rFonts w:cs="Calibri"/>
          <w:sz w:val="24"/>
          <w:szCs w:val="24"/>
          <w:shd w:val="clear" w:color="auto" w:fill="FFFFFF"/>
        </w:rPr>
        <w:t>.</w:t>
      </w:r>
    </w:p>
    <w:p w:rsidR="001C0B3A" w:rsidRPr="001A1884" w:rsidRDefault="001C0B3A" w:rsidP="007418F1">
      <w:pPr>
        <w:numPr>
          <w:ilvl w:val="0"/>
          <w:numId w:val="13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Posiedzenia Rady odbywają się nie rzadziej niż dwa razy w roku.</w:t>
      </w:r>
    </w:p>
    <w:p w:rsidR="001C0B3A" w:rsidRPr="001A1884" w:rsidRDefault="001C0B3A" w:rsidP="007418F1">
      <w:pPr>
        <w:numPr>
          <w:ilvl w:val="0"/>
          <w:numId w:val="13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Członkowie Rady winni być zawiadamiani o posiedzeniach przynajmniej 5 dni przed terminem posiedzenia.</w:t>
      </w:r>
    </w:p>
    <w:p w:rsidR="001C0B3A" w:rsidRPr="001A1884" w:rsidRDefault="001C0B3A" w:rsidP="007418F1">
      <w:pPr>
        <w:numPr>
          <w:ilvl w:val="0"/>
          <w:numId w:val="13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Zawiadomienie dokonywane jest za pomocą poczty elektronicznej, na adres wskazany przez członka Rady. Do zawiadomienia dołączana jest propozycja porządku obrad.</w:t>
      </w:r>
    </w:p>
    <w:p w:rsidR="002E07B9" w:rsidRPr="001A1884" w:rsidRDefault="001C0B3A" w:rsidP="002E07B9">
      <w:pPr>
        <w:numPr>
          <w:ilvl w:val="0"/>
          <w:numId w:val="13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W posiedzeniach Rady, w celu obsługi administracyjno-biurowej bez prawa głosu, uczestnicz</w:t>
      </w:r>
      <w:r w:rsidR="005A4A0E" w:rsidRPr="001A1884">
        <w:rPr>
          <w:rFonts w:cs="Calibri"/>
          <w:sz w:val="24"/>
          <w:szCs w:val="24"/>
          <w:shd w:val="clear" w:color="auto" w:fill="FFFFFF"/>
        </w:rPr>
        <w:t>ą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pracowni</w:t>
      </w:r>
      <w:r w:rsidR="005A4A0E" w:rsidRPr="001A1884">
        <w:rPr>
          <w:rFonts w:cs="Calibri"/>
          <w:sz w:val="24"/>
          <w:szCs w:val="24"/>
          <w:shd w:val="clear" w:color="auto" w:fill="FFFFFF"/>
        </w:rPr>
        <w:t>cy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</w:t>
      </w:r>
      <w:r w:rsidR="00BB57FA" w:rsidRPr="001A1884">
        <w:rPr>
          <w:rFonts w:cs="Calibri"/>
          <w:sz w:val="24"/>
          <w:szCs w:val="24"/>
          <w:shd w:val="clear" w:color="auto" w:fill="FFFFFF"/>
        </w:rPr>
        <w:t>ROPS</w:t>
      </w:r>
      <w:r w:rsidRPr="001A1884">
        <w:rPr>
          <w:rFonts w:cs="Calibri"/>
          <w:sz w:val="24"/>
          <w:szCs w:val="24"/>
          <w:shd w:val="clear" w:color="auto" w:fill="FFFFFF"/>
        </w:rPr>
        <w:t>.</w:t>
      </w:r>
    </w:p>
    <w:p w:rsidR="002E07B9" w:rsidRPr="001A1884" w:rsidRDefault="001C0B3A" w:rsidP="002E07B9">
      <w:pPr>
        <w:numPr>
          <w:ilvl w:val="0"/>
          <w:numId w:val="13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 xml:space="preserve">Uchwały Rady są podejmowane zwykłą większością głosów w obecności </w:t>
      </w:r>
      <w:r w:rsidR="007F7F57" w:rsidRPr="001A1884">
        <w:rPr>
          <w:rFonts w:cs="Calibri"/>
          <w:sz w:val="24"/>
          <w:szCs w:val="24"/>
          <w:shd w:val="clear" w:color="auto" w:fill="FFFFFF"/>
        </w:rPr>
        <w:t>co najmniej połowy składu Rady</w:t>
      </w:r>
      <w:r w:rsidRPr="001A1884">
        <w:rPr>
          <w:rFonts w:cs="Calibri"/>
          <w:sz w:val="24"/>
          <w:szCs w:val="24"/>
          <w:shd w:val="clear" w:color="auto" w:fill="FFFFFF"/>
        </w:rPr>
        <w:t>. W przypadku równej liczby głosów rozstrzyga głos Przewodniczącego Rady.</w:t>
      </w:r>
    </w:p>
    <w:p w:rsidR="00D0142A" w:rsidRPr="001A1884" w:rsidRDefault="00BB57FA" w:rsidP="002E07B9">
      <w:pPr>
        <w:numPr>
          <w:ilvl w:val="0"/>
          <w:numId w:val="13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Posiedzenia Rady odbywają się stacjonarnie</w:t>
      </w:r>
      <w:r w:rsidR="00DA424F" w:rsidRPr="001A1884">
        <w:rPr>
          <w:rFonts w:cs="Calibri"/>
          <w:sz w:val="24"/>
          <w:szCs w:val="24"/>
          <w:shd w:val="clear" w:color="auto" w:fill="FFFFFF"/>
        </w:rPr>
        <w:t xml:space="preserve"> lub </w:t>
      </w:r>
      <w:r w:rsidRPr="001A1884">
        <w:rPr>
          <w:rFonts w:eastAsia="Times New Roman" w:cs="Calibri"/>
          <w:kern w:val="2"/>
          <w:sz w:val="24"/>
          <w:szCs w:val="24"/>
        </w:rPr>
        <w:t>z wykorzystaniem środków komunikacji na odległość</w:t>
      </w:r>
      <w:r w:rsidR="00D0142A" w:rsidRPr="001A1884">
        <w:rPr>
          <w:rFonts w:eastAsia="Times New Roman" w:cs="Calibri"/>
          <w:kern w:val="2"/>
          <w:sz w:val="24"/>
          <w:szCs w:val="24"/>
        </w:rPr>
        <w:t xml:space="preserve">. </w:t>
      </w:r>
    </w:p>
    <w:p w:rsidR="001C0B3A" w:rsidRPr="001A1884" w:rsidRDefault="001C0B3A" w:rsidP="007418F1">
      <w:pPr>
        <w:numPr>
          <w:ilvl w:val="0"/>
          <w:numId w:val="13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lastRenderedPageBreak/>
        <w:t>W okresie pomiędzy posiedzeniami Rady, uchwały mogą być podejmowane w drodze głosowania z wykorzystaniem poczty elektronicznej</w:t>
      </w:r>
      <w:r w:rsidR="00BB57FA" w:rsidRPr="001A1884">
        <w:rPr>
          <w:rFonts w:cs="Calibri"/>
          <w:sz w:val="24"/>
          <w:szCs w:val="24"/>
          <w:shd w:val="clear" w:color="auto" w:fill="FFFFFF"/>
        </w:rPr>
        <w:t>. U</w:t>
      </w:r>
      <w:r w:rsidRPr="001A1884">
        <w:rPr>
          <w:rFonts w:cs="Calibri"/>
          <w:sz w:val="24"/>
          <w:szCs w:val="24"/>
          <w:shd w:val="clear" w:color="auto" w:fill="FFFFFF"/>
        </w:rPr>
        <w:t>st. 6 stosuje się odpowiednio.</w:t>
      </w:r>
    </w:p>
    <w:p w:rsidR="001C0B3A" w:rsidRPr="001A1884" w:rsidRDefault="001C0B3A" w:rsidP="007418F1">
      <w:pPr>
        <w:numPr>
          <w:ilvl w:val="0"/>
          <w:numId w:val="13"/>
        </w:numPr>
        <w:spacing w:after="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W przypadku głosowania z wykorzystaniem poczty elektronicznej członkowie Rady zobowiązani są do niezwłocznego potwierdzenia otrzymania projektu uchwały oraz do zapoznania się z treścią przesłanego projektu. Głosy należy oddawać w terminie 5 dni od otrzymania projektu uchwały. Brak odpowiedzi w terminie wskazanym powyżej uznawany jest za akceptację projektu uchwały i oddanie głosu „za”.</w:t>
      </w:r>
    </w:p>
    <w:p w:rsidR="007F7F57" w:rsidRPr="001A1884" w:rsidRDefault="007F7F57" w:rsidP="007418F1">
      <w:pPr>
        <w:spacing w:after="0" w:line="360" w:lineRule="auto"/>
        <w:rPr>
          <w:rFonts w:eastAsiaTheme="majorEastAsia" w:cs="Calibri"/>
          <w:b/>
          <w:sz w:val="24"/>
          <w:szCs w:val="24"/>
          <w:shd w:val="clear" w:color="auto" w:fill="FFFFFF"/>
        </w:rPr>
      </w:pPr>
    </w:p>
    <w:p w:rsidR="001C0B3A" w:rsidRPr="001A1884" w:rsidRDefault="001C0B3A" w:rsidP="007418F1">
      <w:pPr>
        <w:pStyle w:val="Nagwek2"/>
        <w:spacing w:before="0" w:after="0" w:line="360" w:lineRule="auto"/>
        <w:rPr>
          <w:rFonts w:cs="Calibri"/>
          <w:szCs w:val="24"/>
          <w:shd w:val="clear" w:color="auto" w:fill="FFFFFF"/>
        </w:rPr>
      </w:pPr>
      <w:r w:rsidRPr="001A1884">
        <w:rPr>
          <w:rFonts w:cs="Calibri"/>
          <w:szCs w:val="24"/>
          <w:shd w:val="clear" w:color="auto" w:fill="FFFFFF"/>
        </w:rPr>
        <w:t xml:space="preserve">§ </w:t>
      </w:r>
      <w:r w:rsidR="008C1462" w:rsidRPr="001A1884">
        <w:rPr>
          <w:rFonts w:cs="Calibri"/>
          <w:szCs w:val="24"/>
          <w:shd w:val="clear" w:color="auto" w:fill="FFFFFF"/>
        </w:rPr>
        <w:t>8</w:t>
      </w:r>
      <w:r w:rsidRPr="001A1884">
        <w:rPr>
          <w:rFonts w:cs="Calibri"/>
          <w:szCs w:val="24"/>
          <w:shd w:val="clear" w:color="auto" w:fill="FFFFFF"/>
        </w:rPr>
        <w:t>.</w:t>
      </w:r>
      <w:r w:rsidR="00D0142A" w:rsidRPr="001A1884">
        <w:rPr>
          <w:rFonts w:cs="Calibri"/>
          <w:szCs w:val="24"/>
          <w:shd w:val="clear" w:color="auto" w:fill="FFFFFF"/>
        </w:rPr>
        <w:t xml:space="preserve"> </w:t>
      </w:r>
      <w:r w:rsidR="009C17B8" w:rsidRPr="001A1884">
        <w:rPr>
          <w:rFonts w:cs="Calibri"/>
          <w:szCs w:val="24"/>
          <w:shd w:val="clear" w:color="auto" w:fill="FFFFFF"/>
        </w:rPr>
        <w:t>Obowiązki i uprawnienia</w:t>
      </w:r>
      <w:r w:rsidR="00D0142A" w:rsidRPr="001A1884">
        <w:rPr>
          <w:rFonts w:cs="Calibri"/>
          <w:szCs w:val="24"/>
          <w:shd w:val="clear" w:color="auto" w:fill="FFFFFF"/>
        </w:rPr>
        <w:t xml:space="preserve"> Przewodniczącego Rady</w:t>
      </w:r>
    </w:p>
    <w:p w:rsidR="001C0B3A" w:rsidRPr="001A1884" w:rsidRDefault="001C0B3A" w:rsidP="007418F1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1. Do obowiązków Przewodniczącego Rady należy w szczególności:</w:t>
      </w:r>
    </w:p>
    <w:p w:rsidR="001C0B3A" w:rsidRPr="001A1884" w:rsidRDefault="001C0B3A" w:rsidP="007418F1">
      <w:pPr>
        <w:numPr>
          <w:ilvl w:val="0"/>
          <w:numId w:val="18"/>
        </w:numPr>
        <w:spacing w:after="0" w:line="360" w:lineRule="auto"/>
        <w:ind w:left="284" w:firstLine="0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 xml:space="preserve">reprezentowanie Rady, </w:t>
      </w:r>
    </w:p>
    <w:p w:rsidR="001C0B3A" w:rsidRPr="001A1884" w:rsidRDefault="001C0B3A" w:rsidP="007418F1">
      <w:pPr>
        <w:numPr>
          <w:ilvl w:val="0"/>
          <w:numId w:val="18"/>
        </w:numPr>
        <w:spacing w:after="0" w:line="360" w:lineRule="auto"/>
        <w:ind w:left="284" w:firstLine="0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zwoływanie i prowadzenie posiedzeń Rady zgodnie z niniejszym regulaminem,</w:t>
      </w:r>
    </w:p>
    <w:p w:rsidR="001C0B3A" w:rsidRPr="001A1884" w:rsidRDefault="001C0B3A" w:rsidP="007418F1">
      <w:pPr>
        <w:numPr>
          <w:ilvl w:val="0"/>
          <w:numId w:val="18"/>
        </w:numPr>
        <w:spacing w:after="0" w:line="360" w:lineRule="auto"/>
        <w:ind w:left="284" w:firstLine="0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koordynowanie prac Rady,</w:t>
      </w:r>
    </w:p>
    <w:p w:rsidR="001C0B3A" w:rsidRPr="001A1884" w:rsidRDefault="001C0B3A" w:rsidP="007418F1">
      <w:pPr>
        <w:numPr>
          <w:ilvl w:val="0"/>
          <w:numId w:val="18"/>
        </w:numPr>
        <w:spacing w:after="0" w:line="360" w:lineRule="auto"/>
        <w:ind w:left="284" w:firstLine="0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zapewnienie dokumentowania posiedzeń i wyników prac Rady,</w:t>
      </w:r>
    </w:p>
    <w:p w:rsidR="00276D94" w:rsidRPr="001A1884" w:rsidRDefault="001C0B3A" w:rsidP="007418F1">
      <w:pPr>
        <w:numPr>
          <w:ilvl w:val="0"/>
          <w:numId w:val="18"/>
        </w:numPr>
        <w:spacing w:after="0" w:line="360" w:lineRule="auto"/>
        <w:ind w:left="284" w:firstLine="0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promowanie działalności Rady</w:t>
      </w:r>
      <w:r w:rsidR="00BB57FA" w:rsidRPr="001A1884">
        <w:rPr>
          <w:rFonts w:cs="Calibri"/>
          <w:sz w:val="24"/>
          <w:szCs w:val="24"/>
          <w:shd w:val="clear" w:color="auto" w:fill="FFFFFF"/>
        </w:rPr>
        <w:t>.</w:t>
      </w:r>
    </w:p>
    <w:p w:rsidR="00276D94" w:rsidRPr="001A1884" w:rsidRDefault="00276D94" w:rsidP="007418F1">
      <w:pPr>
        <w:numPr>
          <w:ilvl w:val="0"/>
          <w:numId w:val="20"/>
        </w:numPr>
        <w:shd w:val="clear" w:color="auto" w:fill="FFFFFF"/>
        <w:spacing w:after="0" w:line="360" w:lineRule="auto"/>
        <w:ind w:left="284" w:hanging="284"/>
        <w:rPr>
          <w:rFonts w:eastAsia="Times New Roman" w:cs="Calibri"/>
          <w:sz w:val="24"/>
          <w:szCs w:val="24"/>
        </w:rPr>
      </w:pPr>
      <w:r w:rsidRPr="001A1884">
        <w:rPr>
          <w:rFonts w:eastAsia="Times New Roman" w:cs="Calibri"/>
          <w:sz w:val="24"/>
          <w:szCs w:val="24"/>
        </w:rPr>
        <w:t>Na posiedzenia Rady Przewodniczący może zapraszać gości, w szczególności ekspertów, przedstawicieli środowisk senioralnych, środowiska naukowego, przedstawicieli Urzędu Marszałkowskiego Województwa Małopolskiego i jego jednostek organizacyjnych, oraz przedstawicieli innych podmiotów/ instytucji mogących mieć wpływ na kształtowanie polityki senioralnej w regionie.</w:t>
      </w:r>
    </w:p>
    <w:p w:rsidR="001C0B3A" w:rsidRPr="001A1884" w:rsidRDefault="001C0B3A" w:rsidP="007418F1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</w:p>
    <w:p w:rsidR="00357EE9" w:rsidRPr="001A1884" w:rsidRDefault="00357EE9" w:rsidP="007418F1">
      <w:pPr>
        <w:pStyle w:val="Nagwek2"/>
        <w:spacing w:before="0" w:after="120" w:line="360" w:lineRule="auto"/>
        <w:rPr>
          <w:rFonts w:cs="Calibri"/>
          <w:szCs w:val="24"/>
          <w:shd w:val="clear" w:color="auto" w:fill="FFFFFF"/>
        </w:rPr>
      </w:pPr>
      <w:r w:rsidRPr="001A1884">
        <w:rPr>
          <w:rStyle w:val="Nagwek2Znak"/>
          <w:rFonts w:cs="Calibri"/>
          <w:b/>
          <w:bCs/>
          <w:iCs/>
          <w:sz w:val="24"/>
          <w:szCs w:val="24"/>
        </w:rPr>
        <w:t xml:space="preserve">§ </w:t>
      </w:r>
      <w:r w:rsidR="008C1462" w:rsidRPr="001A1884">
        <w:rPr>
          <w:rStyle w:val="Nagwek2Znak"/>
          <w:rFonts w:cs="Calibri"/>
          <w:b/>
          <w:bCs/>
          <w:iCs/>
          <w:sz w:val="24"/>
          <w:szCs w:val="24"/>
        </w:rPr>
        <w:t>9</w:t>
      </w:r>
      <w:r w:rsidRPr="001A1884">
        <w:rPr>
          <w:rFonts w:cs="Calibri"/>
          <w:szCs w:val="24"/>
          <w:shd w:val="clear" w:color="auto" w:fill="FFFFFF"/>
        </w:rPr>
        <w:t xml:space="preserve">. Obowiązki i </w:t>
      </w:r>
      <w:r w:rsidR="009C17B8" w:rsidRPr="001A1884">
        <w:rPr>
          <w:rFonts w:cs="Calibri"/>
          <w:szCs w:val="24"/>
          <w:shd w:val="clear" w:color="auto" w:fill="FFFFFF"/>
        </w:rPr>
        <w:t xml:space="preserve">uprawnienia </w:t>
      </w:r>
      <w:r w:rsidRPr="001A1884">
        <w:rPr>
          <w:rFonts w:cs="Calibri"/>
          <w:szCs w:val="24"/>
          <w:shd w:val="clear" w:color="auto" w:fill="FFFFFF"/>
        </w:rPr>
        <w:t>Członka Rady</w:t>
      </w:r>
    </w:p>
    <w:p w:rsidR="001C0B3A" w:rsidRPr="001A1884" w:rsidRDefault="00652159" w:rsidP="007418F1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1</w:t>
      </w:r>
      <w:r w:rsidR="001C0B3A" w:rsidRPr="001A1884">
        <w:rPr>
          <w:rFonts w:cs="Calibri"/>
          <w:sz w:val="24"/>
          <w:szCs w:val="24"/>
          <w:shd w:val="clear" w:color="auto" w:fill="FFFFFF"/>
        </w:rPr>
        <w:t>. Do obowiązków członka Rady należy w szczególności:</w:t>
      </w:r>
    </w:p>
    <w:p w:rsidR="001C0B3A" w:rsidRPr="001A1884" w:rsidRDefault="001C0B3A" w:rsidP="007418F1">
      <w:pPr>
        <w:numPr>
          <w:ilvl w:val="0"/>
          <w:numId w:val="2"/>
        </w:numPr>
        <w:spacing w:after="0" w:line="360" w:lineRule="auto"/>
        <w:ind w:left="284" w:firstLine="0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uczestniczenie w posiedzeniach Rady,</w:t>
      </w:r>
    </w:p>
    <w:p w:rsidR="001C0B3A" w:rsidRPr="001A1884" w:rsidRDefault="001C0B3A" w:rsidP="007418F1">
      <w:pPr>
        <w:numPr>
          <w:ilvl w:val="0"/>
          <w:numId w:val="2"/>
        </w:numPr>
        <w:spacing w:after="0" w:line="360" w:lineRule="auto"/>
        <w:ind w:left="284" w:firstLine="0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prowadzenie działalności doradczej i informacyjnej w zakresie polityki senioralnej,</w:t>
      </w:r>
    </w:p>
    <w:p w:rsidR="001C0B3A" w:rsidRPr="001A1884" w:rsidRDefault="001C0B3A" w:rsidP="007418F1">
      <w:pPr>
        <w:numPr>
          <w:ilvl w:val="0"/>
          <w:numId w:val="2"/>
        </w:numPr>
        <w:spacing w:after="0" w:line="360" w:lineRule="auto"/>
        <w:ind w:left="284" w:firstLine="0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inicjowanie współpracy w środowisku lokalnym w zakresie działań na rzecz seniorów,</w:t>
      </w:r>
    </w:p>
    <w:p w:rsidR="008E5074" w:rsidRPr="001A1884" w:rsidRDefault="008E5074" w:rsidP="007418F1">
      <w:pPr>
        <w:numPr>
          <w:ilvl w:val="0"/>
          <w:numId w:val="2"/>
        </w:numPr>
        <w:spacing w:after="0" w:line="360" w:lineRule="auto"/>
        <w:ind w:left="284" w:firstLine="0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podejmowanie inicjatyw na rzecz wzmacniania komunikacji międzypokoleniowej,</w:t>
      </w:r>
    </w:p>
    <w:p w:rsidR="008E5074" w:rsidRPr="001A1884" w:rsidRDefault="008E5074" w:rsidP="007418F1">
      <w:pPr>
        <w:numPr>
          <w:ilvl w:val="0"/>
          <w:numId w:val="2"/>
        </w:numPr>
        <w:spacing w:after="0" w:line="360" w:lineRule="auto"/>
        <w:ind w:left="709" w:hanging="425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lastRenderedPageBreak/>
        <w:t xml:space="preserve">wzmacnianie działań na rzecz partycypacji środowiska seniorów w tworzeniu rozwiązań sprzyjających przebudowie przestrzeni społecznej, umożliwiającej </w:t>
      </w:r>
      <w:r w:rsidR="00101ABA" w:rsidRPr="001A1884">
        <w:rPr>
          <w:rFonts w:cs="Calibri"/>
          <w:sz w:val="24"/>
          <w:szCs w:val="24"/>
          <w:shd w:val="clear" w:color="auto" w:fill="FFFFFF"/>
        </w:rPr>
        <w:t xml:space="preserve">wdrażanie 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procesu </w:t>
      </w:r>
      <w:proofErr w:type="spellStart"/>
      <w:r w:rsidRPr="001A1884">
        <w:rPr>
          <w:rFonts w:cs="Calibri"/>
          <w:sz w:val="24"/>
          <w:szCs w:val="24"/>
          <w:shd w:val="clear" w:color="auto" w:fill="FFFFFF"/>
        </w:rPr>
        <w:t>deinstytucjonalizacji</w:t>
      </w:r>
      <w:proofErr w:type="spellEnd"/>
      <w:r w:rsidR="00BB57FA" w:rsidRPr="001A1884">
        <w:rPr>
          <w:rFonts w:cs="Calibri"/>
          <w:sz w:val="24"/>
          <w:szCs w:val="24"/>
          <w:shd w:val="clear" w:color="auto" w:fill="FFFFFF"/>
        </w:rPr>
        <w:t>,</w:t>
      </w:r>
    </w:p>
    <w:p w:rsidR="003569BE" w:rsidRPr="001A1884" w:rsidRDefault="003008D2" w:rsidP="007418F1">
      <w:pPr>
        <w:numPr>
          <w:ilvl w:val="0"/>
          <w:numId w:val="2"/>
        </w:numPr>
        <w:spacing w:after="0" w:line="360" w:lineRule="auto"/>
        <w:ind w:left="709" w:hanging="425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promowanie działalności Rady oraz inicjatyw podejmowanych w zakresie polityki senioralnej w województwie małopolskim</w:t>
      </w:r>
      <w:r w:rsidR="003569BE" w:rsidRPr="001A1884">
        <w:rPr>
          <w:rFonts w:cs="Calibri"/>
          <w:sz w:val="24"/>
          <w:szCs w:val="24"/>
          <w:shd w:val="clear" w:color="auto" w:fill="FFFFFF"/>
        </w:rPr>
        <w:t>,</w:t>
      </w:r>
    </w:p>
    <w:p w:rsidR="001C0B3A" w:rsidRPr="001A1884" w:rsidRDefault="003569BE" w:rsidP="007418F1">
      <w:pPr>
        <w:numPr>
          <w:ilvl w:val="0"/>
          <w:numId w:val="2"/>
        </w:numPr>
        <w:spacing w:after="0" w:line="360" w:lineRule="auto"/>
        <w:ind w:left="709" w:hanging="425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sporządzanie rocznych sprawozdań z działań określonych w pkt. 2-6</w:t>
      </w:r>
      <w:r w:rsidR="0032545D" w:rsidRPr="001A1884">
        <w:rPr>
          <w:rFonts w:cs="Calibri"/>
          <w:sz w:val="24"/>
          <w:szCs w:val="24"/>
          <w:shd w:val="clear" w:color="auto" w:fill="FFFFFF"/>
        </w:rPr>
        <w:t xml:space="preserve"> na formularzu opracowanym przez ROPS</w:t>
      </w:r>
      <w:r w:rsidR="003D7C96" w:rsidRPr="001A1884">
        <w:rPr>
          <w:rFonts w:cs="Calibri"/>
          <w:sz w:val="24"/>
          <w:szCs w:val="24"/>
          <w:shd w:val="clear" w:color="auto" w:fill="FFFFFF"/>
        </w:rPr>
        <w:t xml:space="preserve"> i przedstawianie tych sprawozdań Przewodniczącemu Rady</w:t>
      </w:r>
      <w:r w:rsidR="0032545D" w:rsidRPr="001A1884">
        <w:rPr>
          <w:rFonts w:cs="Calibri"/>
          <w:sz w:val="24"/>
          <w:szCs w:val="24"/>
          <w:shd w:val="clear" w:color="auto" w:fill="FFFFFF"/>
        </w:rPr>
        <w:t xml:space="preserve"> za pośrednictwem ROPS do 30 stycznia danego roku</w:t>
      </w:r>
      <w:r w:rsidR="001C0B3A" w:rsidRPr="001A1884">
        <w:rPr>
          <w:rFonts w:cs="Calibri"/>
          <w:sz w:val="24"/>
          <w:szCs w:val="24"/>
          <w:shd w:val="clear" w:color="auto" w:fill="FFFFFF"/>
        </w:rPr>
        <w:t>.</w:t>
      </w:r>
    </w:p>
    <w:p w:rsidR="001C0B3A" w:rsidRPr="001A1884" w:rsidRDefault="00300B53" w:rsidP="007418F1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2</w:t>
      </w:r>
      <w:r w:rsidR="001C0B3A" w:rsidRPr="001A1884">
        <w:rPr>
          <w:rFonts w:cs="Calibri"/>
          <w:sz w:val="24"/>
          <w:szCs w:val="24"/>
          <w:shd w:val="clear" w:color="auto" w:fill="FFFFFF"/>
        </w:rPr>
        <w:t>. Członek Rady ma prawo do:</w:t>
      </w:r>
    </w:p>
    <w:p w:rsidR="001C0B3A" w:rsidRPr="001A1884" w:rsidRDefault="001C0B3A" w:rsidP="007418F1">
      <w:pPr>
        <w:numPr>
          <w:ilvl w:val="0"/>
          <w:numId w:val="24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zabierania głosu i dzielenia się opiniami</w:t>
      </w:r>
      <w:r w:rsidR="00597976" w:rsidRPr="001A1884">
        <w:rPr>
          <w:rFonts w:cs="Calibri"/>
          <w:sz w:val="24"/>
          <w:szCs w:val="24"/>
          <w:shd w:val="clear" w:color="auto" w:fill="FFFFFF"/>
        </w:rPr>
        <w:t xml:space="preserve"> lub rekomendacjami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w każdej sprawie stanowiącej przedmiot zainteresowania Rady,</w:t>
      </w:r>
    </w:p>
    <w:p w:rsidR="001C0B3A" w:rsidRPr="001A1884" w:rsidRDefault="001C0B3A" w:rsidP="007418F1">
      <w:pPr>
        <w:numPr>
          <w:ilvl w:val="0"/>
          <w:numId w:val="24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wglądu we wszystkie dokumenty przedkładane Radzie,</w:t>
      </w:r>
    </w:p>
    <w:p w:rsidR="001C0B3A" w:rsidRPr="001A1884" w:rsidRDefault="001C0B3A" w:rsidP="007418F1">
      <w:pPr>
        <w:numPr>
          <w:ilvl w:val="0"/>
          <w:numId w:val="24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zgłaszanie, wraz z uzasadnieniem, propozycji tematów do porządku obrad Rady</w:t>
      </w:r>
      <w:r w:rsidR="007040EE" w:rsidRPr="001A1884">
        <w:rPr>
          <w:rFonts w:cs="Calibri"/>
          <w:sz w:val="24"/>
          <w:szCs w:val="24"/>
          <w:shd w:val="clear" w:color="auto" w:fill="FFFFFF"/>
        </w:rPr>
        <w:t>,</w:t>
      </w:r>
    </w:p>
    <w:p w:rsidR="00BB57FA" w:rsidRPr="001A1884" w:rsidRDefault="001C0B3A" w:rsidP="007418F1">
      <w:pPr>
        <w:numPr>
          <w:ilvl w:val="0"/>
          <w:numId w:val="24"/>
        </w:numPr>
        <w:spacing w:after="240" w:line="360" w:lineRule="auto"/>
        <w:ind w:left="714" w:hanging="357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 xml:space="preserve">zwrotu kosztów przejazdu poniesionych w związku z udziałem w posiedzeniach Rady. </w:t>
      </w:r>
    </w:p>
    <w:p w:rsidR="001C0B3A" w:rsidRPr="001A1884" w:rsidRDefault="001C0B3A" w:rsidP="005574EA">
      <w:pPr>
        <w:numPr>
          <w:ilvl w:val="0"/>
          <w:numId w:val="20"/>
        </w:numPr>
        <w:spacing w:after="240" w:line="360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Zasady zwrotu kosztów przejazdu</w:t>
      </w:r>
      <w:r w:rsidR="00BB57FA" w:rsidRPr="001A1884">
        <w:rPr>
          <w:rFonts w:cs="Calibri"/>
          <w:sz w:val="24"/>
          <w:szCs w:val="24"/>
          <w:shd w:val="clear" w:color="auto" w:fill="FFFFFF"/>
        </w:rPr>
        <w:t xml:space="preserve">, o których mowa w ust. 2 pkt </w:t>
      </w:r>
      <w:r w:rsidR="005729A6" w:rsidRPr="001A1884">
        <w:rPr>
          <w:rFonts w:cs="Calibri"/>
          <w:sz w:val="24"/>
          <w:szCs w:val="24"/>
          <w:shd w:val="clear" w:color="auto" w:fill="FFFFFF"/>
        </w:rPr>
        <w:t>4</w:t>
      </w:r>
      <w:r w:rsidR="00BB57FA" w:rsidRPr="001A1884">
        <w:rPr>
          <w:rFonts w:cs="Calibri"/>
          <w:sz w:val="24"/>
          <w:szCs w:val="24"/>
          <w:shd w:val="clear" w:color="auto" w:fill="FFFFFF"/>
        </w:rPr>
        <w:t>,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określ</w:t>
      </w:r>
      <w:r w:rsidR="00613221" w:rsidRPr="001A1884">
        <w:rPr>
          <w:rFonts w:cs="Calibri"/>
          <w:sz w:val="24"/>
          <w:szCs w:val="24"/>
          <w:shd w:val="clear" w:color="auto" w:fill="FFFFFF"/>
        </w:rPr>
        <w:t>a</w:t>
      </w:r>
      <w:r w:rsidRPr="001A1884">
        <w:rPr>
          <w:rFonts w:cs="Calibri"/>
          <w:sz w:val="24"/>
          <w:szCs w:val="24"/>
          <w:shd w:val="clear" w:color="auto" w:fill="FFFFFF"/>
        </w:rPr>
        <w:t xml:space="preserve"> zarządzenie Marszałka Województwa Małopolskiego.</w:t>
      </w:r>
    </w:p>
    <w:p w:rsidR="001C0B3A" w:rsidRPr="001A1884" w:rsidRDefault="001C0B3A" w:rsidP="007418F1">
      <w:pPr>
        <w:pStyle w:val="Nagwek2"/>
        <w:spacing w:before="0" w:after="120" w:line="360" w:lineRule="auto"/>
        <w:rPr>
          <w:rFonts w:cs="Calibri"/>
          <w:szCs w:val="24"/>
          <w:shd w:val="clear" w:color="auto" w:fill="FFFFFF"/>
        </w:rPr>
      </w:pPr>
      <w:r w:rsidRPr="001A1884">
        <w:rPr>
          <w:rStyle w:val="Nagwek2Znak"/>
          <w:rFonts w:cs="Calibri"/>
          <w:b/>
          <w:bCs/>
          <w:iCs/>
          <w:sz w:val="24"/>
          <w:szCs w:val="24"/>
        </w:rPr>
        <w:t xml:space="preserve">§ </w:t>
      </w:r>
      <w:r w:rsidR="00357EE9" w:rsidRPr="001A1884">
        <w:rPr>
          <w:rStyle w:val="Nagwek2Znak"/>
          <w:rFonts w:cs="Calibri"/>
          <w:b/>
          <w:bCs/>
          <w:iCs/>
          <w:sz w:val="24"/>
          <w:szCs w:val="24"/>
        </w:rPr>
        <w:t>1</w:t>
      </w:r>
      <w:r w:rsidR="008C1462" w:rsidRPr="001A1884">
        <w:rPr>
          <w:rStyle w:val="Nagwek2Znak"/>
          <w:rFonts w:cs="Calibri"/>
          <w:b/>
          <w:bCs/>
          <w:iCs/>
          <w:sz w:val="24"/>
          <w:szCs w:val="24"/>
        </w:rPr>
        <w:t>0</w:t>
      </w:r>
      <w:r w:rsidRPr="001A1884">
        <w:rPr>
          <w:rFonts w:cs="Calibri"/>
          <w:szCs w:val="24"/>
          <w:shd w:val="clear" w:color="auto" w:fill="FFFFFF"/>
        </w:rPr>
        <w:t>.</w:t>
      </w:r>
      <w:r w:rsidR="004504FA" w:rsidRPr="001A1884">
        <w:rPr>
          <w:rFonts w:cs="Calibri"/>
          <w:szCs w:val="24"/>
          <w:shd w:val="clear" w:color="auto" w:fill="FFFFFF"/>
        </w:rPr>
        <w:t xml:space="preserve"> Dokumentowanie posiedzenia Rady</w:t>
      </w:r>
    </w:p>
    <w:p w:rsidR="001C0B3A" w:rsidRPr="001A1884" w:rsidRDefault="001C0B3A" w:rsidP="007418F1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1. Z posiedzenia Rady sporządzany jest protokół.</w:t>
      </w:r>
    </w:p>
    <w:p w:rsidR="001C0B3A" w:rsidRPr="001A1884" w:rsidRDefault="001C0B3A" w:rsidP="007418F1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2. Protokół winien w szczególności zawierać:</w:t>
      </w:r>
    </w:p>
    <w:p w:rsidR="001C0B3A" w:rsidRPr="001A1884" w:rsidRDefault="001C0B3A" w:rsidP="007418F1">
      <w:pPr>
        <w:numPr>
          <w:ilvl w:val="0"/>
          <w:numId w:val="26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datę posiedzenia Rady,</w:t>
      </w:r>
    </w:p>
    <w:p w:rsidR="001C0B3A" w:rsidRPr="001A1884" w:rsidRDefault="001C0B3A" w:rsidP="007418F1">
      <w:pPr>
        <w:numPr>
          <w:ilvl w:val="0"/>
          <w:numId w:val="26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nazwiska obecnych członków Rady oraz innych osób biorących udział w posiedzeniu,</w:t>
      </w:r>
    </w:p>
    <w:p w:rsidR="001C0B3A" w:rsidRPr="001A1884" w:rsidRDefault="001C0B3A" w:rsidP="007418F1">
      <w:pPr>
        <w:numPr>
          <w:ilvl w:val="0"/>
          <w:numId w:val="26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porządek obrad,</w:t>
      </w:r>
    </w:p>
    <w:p w:rsidR="001C0B3A" w:rsidRPr="001A1884" w:rsidRDefault="001C0B3A" w:rsidP="007418F1">
      <w:pPr>
        <w:numPr>
          <w:ilvl w:val="0"/>
          <w:numId w:val="26"/>
        </w:num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streszczenie omawianych spraw.</w:t>
      </w:r>
    </w:p>
    <w:p w:rsidR="001C0B3A" w:rsidRPr="001A1884" w:rsidRDefault="001C0B3A" w:rsidP="007418F1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3. Materiały przedstawiane i omawiane na posiedzeniu winny być załączane do protokołu.</w:t>
      </w:r>
    </w:p>
    <w:p w:rsidR="001C0B3A" w:rsidRPr="001A1884" w:rsidRDefault="001C0B3A" w:rsidP="007418F1">
      <w:pPr>
        <w:spacing w:after="24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4. Protokół podpisuje Przewodniczący Rady.</w:t>
      </w:r>
    </w:p>
    <w:p w:rsidR="001C0B3A" w:rsidRPr="001A1884" w:rsidRDefault="001C0B3A" w:rsidP="007418F1">
      <w:pPr>
        <w:pStyle w:val="Nagwek1"/>
        <w:spacing w:before="0" w:after="120" w:line="360" w:lineRule="auto"/>
        <w:rPr>
          <w:rFonts w:asciiTheme="minorHAnsi" w:hAnsiTheme="minorHAnsi" w:cs="Calibri"/>
          <w:szCs w:val="24"/>
          <w:shd w:val="clear" w:color="auto" w:fill="FFFFFF"/>
        </w:rPr>
      </w:pPr>
      <w:r w:rsidRPr="001A1884">
        <w:rPr>
          <w:rFonts w:asciiTheme="minorHAnsi" w:hAnsiTheme="minorHAnsi" w:cs="Calibri"/>
          <w:szCs w:val="24"/>
          <w:shd w:val="clear" w:color="auto" w:fill="FFFFFF"/>
        </w:rPr>
        <w:lastRenderedPageBreak/>
        <w:t>V. POSTANOWIENIA KOŃCOWE</w:t>
      </w:r>
    </w:p>
    <w:p w:rsidR="001C0B3A" w:rsidRPr="001A1884" w:rsidRDefault="001C0B3A" w:rsidP="007418F1">
      <w:pPr>
        <w:pStyle w:val="Nagwek2"/>
        <w:spacing w:before="0" w:after="0" w:line="360" w:lineRule="auto"/>
        <w:rPr>
          <w:rFonts w:cs="Calibri"/>
          <w:szCs w:val="24"/>
          <w:shd w:val="clear" w:color="auto" w:fill="FFFFFF"/>
        </w:rPr>
      </w:pPr>
      <w:r w:rsidRPr="001A1884">
        <w:rPr>
          <w:rFonts w:cs="Calibri"/>
          <w:szCs w:val="24"/>
          <w:shd w:val="clear" w:color="auto" w:fill="FFFFFF"/>
        </w:rPr>
        <w:t xml:space="preserve">§ </w:t>
      </w:r>
      <w:r w:rsidR="008C1462" w:rsidRPr="001A1884">
        <w:rPr>
          <w:rFonts w:cs="Calibri"/>
          <w:szCs w:val="24"/>
          <w:shd w:val="clear" w:color="auto" w:fill="FFFFFF"/>
        </w:rPr>
        <w:t>11</w:t>
      </w:r>
      <w:r w:rsidRPr="001A1884">
        <w:rPr>
          <w:rFonts w:cs="Calibri"/>
          <w:szCs w:val="24"/>
          <w:shd w:val="clear" w:color="auto" w:fill="FFFFFF"/>
        </w:rPr>
        <w:t>.</w:t>
      </w:r>
      <w:r w:rsidR="00587958" w:rsidRPr="001A1884">
        <w:rPr>
          <w:rFonts w:cs="Calibri"/>
          <w:szCs w:val="24"/>
          <w:shd w:val="clear" w:color="auto" w:fill="FFFFFF"/>
        </w:rPr>
        <w:t xml:space="preserve"> Ustalenia organizacyjne</w:t>
      </w:r>
    </w:p>
    <w:p w:rsidR="001C0B3A" w:rsidRPr="001A1884" w:rsidRDefault="001C0B3A" w:rsidP="004267C4">
      <w:pPr>
        <w:numPr>
          <w:ilvl w:val="0"/>
          <w:numId w:val="28"/>
        </w:numPr>
        <w:spacing w:after="0" w:line="360" w:lineRule="auto"/>
        <w:ind w:left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 xml:space="preserve">Środki na pokrycie zwrotu kosztów podróży członków Rady zostały zabezpieczone </w:t>
      </w:r>
    </w:p>
    <w:p w:rsidR="001C0B3A" w:rsidRPr="001A1884" w:rsidRDefault="001C0B3A" w:rsidP="00300B53">
      <w:pPr>
        <w:spacing w:after="0" w:line="360" w:lineRule="auto"/>
        <w:ind w:left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w budżecie Regionalnego Ośrodka Polityki Społecznej w Krakowie.</w:t>
      </w:r>
    </w:p>
    <w:p w:rsidR="001C0B3A" w:rsidRPr="001A1884" w:rsidRDefault="001C0B3A" w:rsidP="004267C4">
      <w:pPr>
        <w:numPr>
          <w:ilvl w:val="0"/>
          <w:numId w:val="28"/>
        </w:numPr>
        <w:spacing w:after="0" w:line="360" w:lineRule="auto"/>
        <w:ind w:left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Obsługę administracyjno-biurową Rady zapewnia Regionalny Ośrodek Polityki Społecznej w Krakowie.</w:t>
      </w:r>
    </w:p>
    <w:p w:rsidR="001C0B3A" w:rsidRPr="001A1884" w:rsidRDefault="001C0B3A" w:rsidP="004267C4">
      <w:pPr>
        <w:numPr>
          <w:ilvl w:val="0"/>
          <w:numId w:val="28"/>
        </w:numPr>
        <w:spacing w:after="240" w:line="360" w:lineRule="auto"/>
        <w:ind w:left="284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 xml:space="preserve">Członkowie Rady pełnią swoje funkcje społecznie, z zastrzeżeniem § </w:t>
      </w:r>
      <w:r w:rsidR="008C1462" w:rsidRPr="001A1884">
        <w:rPr>
          <w:rFonts w:cs="Calibri"/>
          <w:sz w:val="24"/>
          <w:szCs w:val="24"/>
          <w:shd w:val="clear" w:color="auto" w:fill="FFFFFF"/>
        </w:rPr>
        <w:t xml:space="preserve">9 </w:t>
      </w:r>
      <w:r w:rsidR="00300B53" w:rsidRPr="001A1884">
        <w:rPr>
          <w:rFonts w:cs="Calibri"/>
          <w:sz w:val="24"/>
          <w:szCs w:val="24"/>
          <w:shd w:val="clear" w:color="auto" w:fill="FFFFFF"/>
        </w:rPr>
        <w:t>ust. 2 pkt</w:t>
      </w:r>
      <w:r w:rsidR="005729A6" w:rsidRPr="001A1884">
        <w:rPr>
          <w:rFonts w:cs="Calibri"/>
          <w:sz w:val="24"/>
          <w:szCs w:val="24"/>
          <w:shd w:val="clear" w:color="auto" w:fill="FFFFFF"/>
        </w:rPr>
        <w:t xml:space="preserve"> 4</w:t>
      </w:r>
      <w:r w:rsidR="00300B53" w:rsidRPr="001A1884">
        <w:rPr>
          <w:rFonts w:cs="Calibri"/>
          <w:sz w:val="24"/>
          <w:szCs w:val="24"/>
          <w:shd w:val="clear" w:color="auto" w:fill="FFFFFF"/>
        </w:rPr>
        <w:t>.</w:t>
      </w:r>
    </w:p>
    <w:p w:rsidR="001C0B3A" w:rsidRPr="001A1884" w:rsidRDefault="001C0B3A" w:rsidP="007418F1">
      <w:pPr>
        <w:pStyle w:val="Nagwek2"/>
        <w:spacing w:before="0" w:after="120" w:line="360" w:lineRule="auto"/>
        <w:rPr>
          <w:rFonts w:cs="Calibri"/>
          <w:szCs w:val="24"/>
          <w:shd w:val="clear" w:color="auto" w:fill="FFFFFF"/>
        </w:rPr>
      </w:pPr>
      <w:r w:rsidRPr="001A1884">
        <w:rPr>
          <w:rFonts w:cs="Calibri"/>
          <w:szCs w:val="24"/>
          <w:shd w:val="clear" w:color="auto" w:fill="FFFFFF"/>
        </w:rPr>
        <w:t xml:space="preserve">§ </w:t>
      </w:r>
      <w:r w:rsidR="008C1462" w:rsidRPr="001A1884">
        <w:rPr>
          <w:rFonts w:cs="Calibri"/>
          <w:szCs w:val="24"/>
          <w:shd w:val="clear" w:color="auto" w:fill="FFFFFF"/>
        </w:rPr>
        <w:t>12</w:t>
      </w:r>
      <w:r w:rsidRPr="001A1884">
        <w:rPr>
          <w:rFonts w:cs="Calibri"/>
          <w:szCs w:val="24"/>
          <w:shd w:val="clear" w:color="auto" w:fill="FFFFFF"/>
        </w:rPr>
        <w:t>.</w:t>
      </w:r>
      <w:r w:rsidR="00587958" w:rsidRPr="001A1884">
        <w:rPr>
          <w:rFonts w:cs="Calibri"/>
          <w:szCs w:val="24"/>
          <w:shd w:val="clear" w:color="auto" w:fill="FFFFFF"/>
        </w:rPr>
        <w:t xml:space="preserve"> Zmiany w Regulaminie</w:t>
      </w:r>
    </w:p>
    <w:p w:rsidR="001C0B3A" w:rsidRPr="001A1884" w:rsidRDefault="007040EE" w:rsidP="004267C4">
      <w:pPr>
        <w:numPr>
          <w:ilvl w:val="0"/>
          <w:numId w:val="29"/>
        </w:numPr>
        <w:spacing w:after="0" w:line="360" w:lineRule="auto"/>
        <w:ind w:left="426" w:hanging="426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 xml:space="preserve">Członkom Rady </w:t>
      </w:r>
      <w:r w:rsidR="001C0B3A" w:rsidRPr="001A1884">
        <w:rPr>
          <w:rFonts w:cs="Calibri"/>
          <w:sz w:val="24"/>
          <w:szCs w:val="24"/>
          <w:shd w:val="clear" w:color="auto" w:fill="FFFFFF"/>
        </w:rPr>
        <w:t>przysługuje prawo wnioskowania do Marszałka Województwa Małopolskiego w sprawie zmian w Regulaminie.</w:t>
      </w:r>
    </w:p>
    <w:p w:rsidR="00587958" w:rsidRPr="001A1884" w:rsidRDefault="001C0B3A" w:rsidP="004267C4">
      <w:pPr>
        <w:numPr>
          <w:ilvl w:val="0"/>
          <w:numId w:val="29"/>
        </w:numPr>
        <w:spacing w:after="0" w:line="360" w:lineRule="auto"/>
        <w:ind w:left="426"/>
        <w:rPr>
          <w:rFonts w:eastAsiaTheme="majorEastAsia" w:cs="Calibri"/>
          <w:b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Wszelkie zmiany niniejszego Regulaminu dokonywane są w drodze uchwały Zarządu</w:t>
      </w:r>
      <w:r w:rsidR="00FD7D42" w:rsidRPr="001A1884">
        <w:rPr>
          <w:rFonts w:cs="Calibri"/>
          <w:sz w:val="24"/>
          <w:szCs w:val="24"/>
          <w:shd w:val="clear" w:color="auto" w:fill="FFFFFF"/>
        </w:rPr>
        <w:t xml:space="preserve"> </w:t>
      </w:r>
      <w:r w:rsidRPr="001A1884">
        <w:rPr>
          <w:rFonts w:cs="Calibri"/>
          <w:sz w:val="24"/>
          <w:szCs w:val="24"/>
          <w:shd w:val="clear" w:color="auto" w:fill="FFFFFF"/>
        </w:rPr>
        <w:t>Województwa Małopolskiego.</w:t>
      </w:r>
    </w:p>
    <w:p w:rsidR="001C0B3A" w:rsidRPr="001A1884" w:rsidRDefault="001C0B3A" w:rsidP="00AF487F">
      <w:pPr>
        <w:pStyle w:val="Nagwek2"/>
        <w:rPr>
          <w:rFonts w:eastAsiaTheme="minorEastAsia"/>
          <w:shd w:val="clear" w:color="auto" w:fill="FFFFFF"/>
        </w:rPr>
      </w:pPr>
      <w:r w:rsidRPr="001A1884">
        <w:rPr>
          <w:shd w:val="clear" w:color="auto" w:fill="FFFFFF"/>
        </w:rPr>
        <w:t>§ 1</w:t>
      </w:r>
      <w:r w:rsidR="008C1462" w:rsidRPr="001A1884">
        <w:rPr>
          <w:shd w:val="clear" w:color="auto" w:fill="FFFFFF"/>
        </w:rPr>
        <w:t>3</w:t>
      </w:r>
      <w:r w:rsidRPr="001A1884">
        <w:rPr>
          <w:rFonts w:eastAsiaTheme="minorEastAsia"/>
          <w:shd w:val="clear" w:color="auto" w:fill="FFFFFF"/>
        </w:rPr>
        <w:t>.</w:t>
      </w:r>
      <w:r w:rsidR="00AF487F" w:rsidRPr="001A1884">
        <w:rPr>
          <w:shd w:val="clear" w:color="auto" w:fill="FFFFFF"/>
        </w:rPr>
        <w:t xml:space="preserve"> </w:t>
      </w:r>
      <w:r w:rsidR="008E5973" w:rsidRPr="001A1884">
        <w:rPr>
          <w:shd w:val="clear" w:color="auto" w:fill="FFFFFF"/>
        </w:rPr>
        <w:t>Obowiązywanie Regulaminu</w:t>
      </w:r>
    </w:p>
    <w:p w:rsidR="00B85AA1" w:rsidRPr="001A1884" w:rsidRDefault="001C0B3A" w:rsidP="005574EA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Regulamin wchodzi w życie z dniem podpisania</w:t>
      </w:r>
      <w:r w:rsidR="00587958" w:rsidRPr="001A1884">
        <w:rPr>
          <w:rFonts w:cs="Calibri"/>
          <w:sz w:val="24"/>
          <w:szCs w:val="24"/>
          <w:shd w:val="clear" w:color="auto" w:fill="FFFFFF"/>
        </w:rPr>
        <w:t>.</w:t>
      </w:r>
    </w:p>
    <w:p w:rsidR="00FE2A6A" w:rsidRPr="001A1884" w:rsidRDefault="00FE2A6A" w:rsidP="007418F1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</w:p>
    <w:p w:rsidR="00457BD5" w:rsidRPr="001A1884" w:rsidRDefault="00457BD5" w:rsidP="007418F1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</w:p>
    <w:p w:rsidR="00457BD5" w:rsidRPr="001A1884" w:rsidRDefault="00457BD5" w:rsidP="007418F1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</w:p>
    <w:p w:rsidR="00457BD5" w:rsidRPr="001A1884" w:rsidRDefault="00457BD5" w:rsidP="007418F1">
      <w:pPr>
        <w:spacing w:after="0" w:line="360" w:lineRule="auto"/>
        <w:rPr>
          <w:rFonts w:cs="Calibri"/>
          <w:sz w:val="24"/>
          <w:szCs w:val="24"/>
          <w:shd w:val="clear" w:color="auto" w:fill="FFFFFF"/>
        </w:rPr>
      </w:pPr>
      <w:r w:rsidRPr="001A1884">
        <w:rPr>
          <w:rFonts w:cs="Calibri"/>
          <w:sz w:val="24"/>
          <w:szCs w:val="24"/>
          <w:shd w:val="clear" w:color="auto" w:fill="FFFFFF"/>
        </w:rPr>
        <w:t> </w:t>
      </w:r>
    </w:p>
    <w:p w:rsidR="00AB235F" w:rsidRPr="001A1884" w:rsidRDefault="00AB235F" w:rsidP="007418F1">
      <w:pPr>
        <w:spacing w:after="0" w:line="360" w:lineRule="auto"/>
        <w:rPr>
          <w:rFonts w:cs="Calibri"/>
          <w:sz w:val="24"/>
          <w:szCs w:val="24"/>
        </w:rPr>
      </w:pPr>
    </w:p>
    <w:sectPr w:rsidR="00AB235F" w:rsidRPr="001A1884" w:rsidSect="00F41620">
      <w:footerReference w:type="default" r:id="rId9"/>
      <w:pgSz w:w="12240" w:h="15840"/>
      <w:pgMar w:top="1417" w:right="1417" w:bottom="1417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9D" w:rsidRDefault="00751B9D" w:rsidP="00F41620">
      <w:pPr>
        <w:spacing w:after="0" w:line="240" w:lineRule="auto"/>
      </w:pPr>
      <w:r>
        <w:separator/>
      </w:r>
    </w:p>
  </w:endnote>
  <w:endnote w:type="continuationSeparator" w:id="0">
    <w:p w:rsidR="00751B9D" w:rsidRDefault="00751B9D" w:rsidP="00F4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20" w:rsidRDefault="00F416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3003A">
      <w:rPr>
        <w:noProof/>
      </w:rPr>
      <w:t>1</w:t>
    </w:r>
    <w:r>
      <w:fldChar w:fldCharType="end"/>
    </w:r>
  </w:p>
  <w:p w:rsidR="00F41620" w:rsidRDefault="00F416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9D" w:rsidRDefault="00751B9D" w:rsidP="00F41620">
      <w:pPr>
        <w:spacing w:after="0" w:line="240" w:lineRule="auto"/>
      </w:pPr>
      <w:r>
        <w:separator/>
      </w:r>
    </w:p>
  </w:footnote>
  <w:footnote w:type="continuationSeparator" w:id="0">
    <w:p w:rsidR="00751B9D" w:rsidRDefault="00751B9D" w:rsidP="00F4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CB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EC52B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5131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E6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0E65D8"/>
    <w:multiLevelType w:val="hybridMultilevel"/>
    <w:tmpl w:val="FFFFFFFF"/>
    <w:lvl w:ilvl="0" w:tplc="E3D4BD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7B33E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4650DD"/>
    <w:multiLevelType w:val="hybridMultilevel"/>
    <w:tmpl w:val="FFFFFFFF"/>
    <w:lvl w:ilvl="0" w:tplc="65EC734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789638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E95E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297445"/>
    <w:multiLevelType w:val="hybridMultilevel"/>
    <w:tmpl w:val="FFFFFFFF"/>
    <w:lvl w:ilvl="0" w:tplc="1CD0C0E6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>
    <w:nsid w:val="2F947CC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8307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C478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623E5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9F28C0"/>
    <w:multiLevelType w:val="hybridMultilevel"/>
    <w:tmpl w:val="FFFFFFFF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494897"/>
    <w:multiLevelType w:val="hybridMultilevel"/>
    <w:tmpl w:val="FFFFFFFF"/>
    <w:lvl w:ilvl="0" w:tplc="CDAE31B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89085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3D021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5720AF"/>
    <w:multiLevelType w:val="hybridMultilevel"/>
    <w:tmpl w:val="FFFFFFFF"/>
    <w:lvl w:ilvl="0" w:tplc="504263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644C7FE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8E434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AA40F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F63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7E13C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567BC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EF6DF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5B06C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B74C6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E77A2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21"/>
  </w:num>
  <w:num w:numId="3">
    <w:abstractNumId w:val="22"/>
  </w:num>
  <w:num w:numId="4">
    <w:abstractNumId w:val="2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3"/>
  </w:num>
  <w:num w:numId="9">
    <w:abstractNumId w:val="24"/>
  </w:num>
  <w:num w:numId="10">
    <w:abstractNumId w:val="7"/>
  </w:num>
  <w:num w:numId="11">
    <w:abstractNumId w:val="19"/>
  </w:num>
  <w:num w:numId="12">
    <w:abstractNumId w:val="25"/>
  </w:num>
  <w:num w:numId="13">
    <w:abstractNumId w:val="13"/>
  </w:num>
  <w:num w:numId="14">
    <w:abstractNumId w:val="16"/>
  </w:num>
  <w:num w:numId="15">
    <w:abstractNumId w:val="9"/>
  </w:num>
  <w:num w:numId="16">
    <w:abstractNumId w:val="8"/>
  </w:num>
  <w:num w:numId="17">
    <w:abstractNumId w:val="1"/>
  </w:num>
  <w:num w:numId="18">
    <w:abstractNumId w:val="23"/>
  </w:num>
  <w:num w:numId="19">
    <w:abstractNumId w:val="2"/>
  </w:num>
  <w:num w:numId="20">
    <w:abstractNumId w:val="14"/>
  </w:num>
  <w:num w:numId="21">
    <w:abstractNumId w:val="26"/>
  </w:num>
  <w:num w:numId="22">
    <w:abstractNumId w:val="6"/>
  </w:num>
  <w:num w:numId="23">
    <w:abstractNumId w:val="11"/>
  </w:num>
  <w:num w:numId="24">
    <w:abstractNumId w:val="17"/>
  </w:num>
  <w:num w:numId="25">
    <w:abstractNumId w:val="18"/>
  </w:num>
  <w:num w:numId="26">
    <w:abstractNumId w:val="20"/>
  </w:num>
  <w:num w:numId="27">
    <w:abstractNumId w:val="10"/>
  </w:num>
  <w:num w:numId="28">
    <w:abstractNumId w:val="0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62"/>
    <w:rsid w:val="0000334F"/>
    <w:rsid w:val="000053CE"/>
    <w:rsid w:val="000120EE"/>
    <w:rsid w:val="000141A2"/>
    <w:rsid w:val="00017E62"/>
    <w:rsid w:val="000264CC"/>
    <w:rsid w:val="00047A2B"/>
    <w:rsid w:val="000510ED"/>
    <w:rsid w:val="00084A59"/>
    <w:rsid w:val="000873EE"/>
    <w:rsid w:val="000A218C"/>
    <w:rsid w:val="000C44C9"/>
    <w:rsid w:val="000E2237"/>
    <w:rsid w:val="000E24E7"/>
    <w:rsid w:val="000E3B7F"/>
    <w:rsid w:val="000F78C7"/>
    <w:rsid w:val="00101ABA"/>
    <w:rsid w:val="00116F8C"/>
    <w:rsid w:val="00121DEB"/>
    <w:rsid w:val="001272D0"/>
    <w:rsid w:val="00127483"/>
    <w:rsid w:val="0017536A"/>
    <w:rsid w:val="00182B4C"/>
    <w:rsid w:val="00193D3F"/>
    <w:rsid w:val="001A1884"/>
    <w:rsid w:val="001B13B7"/>
    <w:rsid w:val="001C0B3A"/>
    <w:rsid w:val="001C3040"/>
    <w:rsid w:val="001C32F9"/>
    <w:rsid w:val="001C5334"/>
    <w:rsid w:val="00206EF4"/>
    <w:rsid w:val="00213005"/>
    <w:rsid w:val="00221F4A"/>
    <w:rsid w:val="00224C6B"/>
    <w:rsid w:val="00247CBA"/>
    <w:rsid w:val="00276D94"/>
    <w:rsid w:val="002804E9"/>
    <w:rsid w:val="00285D11"/>
    <w:rsid w:val="00290BE2"/>
    <w:rsid w:val="002948C5"/>
    <w:rsid w:val="00296735"/>
    <w:rsid w:val="002B6BDA"/>
    <w:rsid w:val="002D3916"/>
    <w:rsid w:val="002E07B9"/>
    <w:rsid w:val="002E7A94"/>
    <w:rsid w:val="002F6EAE"/>
    <w:rsid w:val="003008D2"/>
    <w:rsid w:val="00300B53"/>
    <w:rsid w:val="00314BAC"/>
    <w:rsid w:val="00320FC0"/>
    <w:rsid w:val="00323190"/>
    <w:rsid w:val="0032545D"/>
    <w:rsid w:val="00333564"/>
    <w:rsid w:val="00342C03"/>
    <w:rsid w:val="003569BE"/>
    <w:rsid w:val="00357EE9"/>
    <w:rsid w:val="00362BA5"/>
    <w:rsid w:val="003768C5"/>
    <w:rsid w:val="00386EFC"/>
    <w:rsid w:val="00392035"/>
    <w:rsid w:val="003B0CDC"/>
    <w:rsid w:val="003C016A"/>
    <w:rsid w:val="003C2022"/>
    <w:rsid w:val="003D7C96"/>
    <w:rsid w:val="003E074D"/>
    <w:rsid w:val="003E62D5"/>
    <w:rsid w:val="00400E71"/>
    <w:rsid w:val="0041421B"/>
    <w:rsid w:val="004267C4"/>
    <w:rsid w:val="00435430"/>
    <w:rsid w:val="0043546C"/>
    <w:rsid w:val="00436535"/>
    <w:rsid w:val="00444294"/>
    <w:rsid w:val="004504FA"/>
    <w:rsid w:val="004568D4"/>
    <w:rsid w:val="00457BD5"/>
    <w:rsid w:val="0046152D"/>
    <w:rsid w:val="00461841"/>
    <w:rsid w:val="00477FAA"/>
    <w:rsid w:val="0049486E"/>
    <w:rsid w:val="004A0696"/>
    <w:rsid w:val="004B7081"/>
    <w:rsid w:val="004C3C93"/>
    <w:rsid w:val="004C435E"/>
    <w:rsid w:val="004D1A77"/>
    <w:rsid w:val="004F6CB8"/>
    <w:rsid w:val="00520166"/>
    <w:rsid w:val="00532755"/>
    <w:rsid w:val="0054755C"/>
    <w:rsid w:val="00555CEB"/>
    <w:rsid w:val="005574EA"/>
    <w:rsid w:val="005729A6"/>
    <w:rsid w:val="00573FA7"/>
    <w:rsid w:val="00587958"/>
    <w:rsid w:val="00597976"/>
    <w:rsid w:val="005A15FE"/>
    <w:rsid w:val="005A4A0E"/>
    <w:rsid w:val="005B33A4"/>
    <w:rsid w:val="005B45C5"/>
    <w:rsid w:val="005D1430"/>
    <w:rsid w:val="005D1467"/>
    <w:rsid w:val="006029A3"/>
    <w:rsid w:val="0060321C"/>
    <w:rsid w:val="00613221"/>
    <w:rsid w:val="00624BB8"/>
    <w:rsid w:val="006449E6"/>
    <w:rsid w:val="00652159"/>
    <w:rsid w:val="006579AE"/>
    <w:rsid w:val="00661585"/>
    <w:rsid w:val="00664392"/>
    <w:rsid w:val="00673019"/>
    <w:rsid w:val="00676971"/>
    <w:rsid w:val="00680B22"/>
    <w:rsid w:val="00693850"/>
    <w:rsid w:val="006944D9"/>
    <w:rsid w:val="006B0A76"/>
    <w:rsid w:val="006B71E3"/>
    <w:rsid w:val="006F32DB"/>
    <w:rsid w:val="007007BE"/>
    <w:rsid w:val="0070287B"/>
    <w:rsid w:val="007040EE"/>
    <w:rsid w:val="00714C67"/>
    <w:rsid w:val="007418F1"/>
    <w:rsid w:val="00751B9D"/>
    <w:rsid w:val="007672A9"/>
    <w:rsid w:val="007713A1"/>
    <w:rsid w:val="00784E37"/>
    <w:rsid w:val="00785EFD"/>
    <w:rsid w:val="0078789F"/>
    <w:rsid w:val="00790257"/>
    <w:rsid w:val="007968E6"/>
    <w:rsid w:val="007A54A8"/>
    <w:rsid w:val="007D3047"/>
    <w:rsid w:val="007F4469"/>
    <w:rsid w:val="007F7F57"/>
    <w:rsid w:val="008267C5"/>
    <w:rsid w:val="008350C8"/>
    <w:rsid w:val="00835803"/>
    <w:rsid w:val="00844FA5"/>
    <w:rsid w:val="00846C39"/>
    <w:rsid w:val="00846FE2"/>
    <w:rsid w:val="00855446"/>
    <w:rsid w:val="00855AD7"/>
    <w:rsid w:val="00886060"/>
    <w:rsid w:val="008A1FF3"/>
    <w:rsid w:val="008C1462"/>
    <w:rsid w:val="008D6E7E"/>
    <w:rsid w:val="008E5074"/>
    <w:rsid w:val="008E5973"/>
    <w:rsid w:val="0093003A"/>
    <w:rsid w:val="009303C1"/>
    <w:rsid w:val="0093203F"/>
    <w:rsid w:val="00936621"/>
    <w:rsid w:val="009624F0"/>
    <w:rsid w:val="00975CE3"/>
    <w:rsid w:val="009804CE"/>
    <w:rsid w:val="00992ACE"/>
    <w:rsid w:val="00992BC7"/>
    <w:rsid w:val="00992E6F"/>
    <w:rsid w:val="009A053E"/>
    <w:rsid w:val="009B307A"/>
    <w:rsid w:val="009C0253"/>
    <w:rsid w:val="009C17B8"/>
    <w:rsid w:val="009C6B83"/>
    <w:rsid w:val="009D61F3"/>
    <w:rsid w:val="00A1239D"/>
    <w:rsid w:val="00A262D5"/>
    <w:rsid w:val="00A80494"/>
    <w:rsid w:val="00A8082B"/>
    <w:rsid w:val="00A831C1"/>
    <w:rsid w:val="00A833E4"/>
    <w:rsid w:val="00A8503D"/>
    <w:rsid w:val="00A872E2"/>
    <w:rsid w:val="00A9704C"/>
    <w:rsid w:val="00AA6210"/>
    <w:rsid w:val="00AB235F"/>
    <w:rsid w:val="00AB47CB"/>
    <w:rsid w:val="00AC1B7E"/>
    <w:rsid w:val="00AC6F4F"/>
    <w:rsid w:val="00AE5725"/>
    <w:rsid w:val="00AF2822"/>
    <w:rsid w:val="00AF487F"/>
    <w:rsid w:val="00AF4DA0"/>
    <w:rsid w:val="00B04CF4"/>
    <w:rsid w:val="00B07962"/>
    <w:rsid w:val="00B171CE"/>
    <w:rsid w:val="00B70F7A"/>
    <w:rsid w:val="00B85AA1"/>
    <w:rsid w:val="00BB3B16"/>
    <w:rsid w:val="00BB57FA"/>
    <w:rsid w:val="00BD01C3"/>
    <w:rsid w:val="00BE5FBF"/>
    <w:rsid w:val="00BF152A"/>
    <w:rsid w:val="00C17ADF"/>
    <w:rsid w:val="00C40952"/>
    <w:rsid w:val="00C57479"/>
    <w:rsid w:val="00C65FD3"/>
    <w:rsid w:val="00C7517D"/>
    <w:rsid w:val="00C75F9B"/>
    <w:rsid w:val="00C83C4A"/>
    <w:rsid w:val="00C9059A"/>
    <w:rsid w:val="00C92069"/>
    <w:rsid w:val="00C95A06"/>
    <w:rsid w:val="00CB7F44"/>
    <w:rsid w:val="00CC6C95"/>
    <w:rsid w:val="00CD1CBC"/>
    <w:rsid w:val="00CE27E8"/>
    <w:rsid w:val="00D0142A"/>
    <w:rsid w:val="00D16A25"/>
    <w:rsid w:val="00D178CC"/>
    <w:rsid w:val="00D23C7C"/>
    <w:rsid w:val="00D430A8"/>
    <w:rsid w:val="00D662BB"/>
    <w:rsid w:val="00D67002"/>
    <w:rsid w:val="00D96784"/>
    <w:rsid w:val="00DA2BFD"/>
    <w:rsid w:val="00DA424F"/>
    <w:rsid w:val="00DA6EDC"/>
    <w:rsid w:val="00DB2697"/>
    <w:rsid w:val="00DC3D81"/>
    <w:rsid w:val="00DD322B"/>
    <w:rsid w:val="00DE0F42"/>
    <w:rsid w:val="00DE24A9"/>
    <w:rsid w:val="00DE499F"/>
    <w:rsid w:val="00E0001A"/>
    <w:rsid w:val="00E372BB"/>
    <w:rsid w:val="00E67BE9"/>
    <w:rsid w:val="00E77D6D"/>
    <w:rsid w:val="00E90884"/>
    <w:rsid w:val="00EB606E"/>
    <w:rsid w:val="00EE0CC0"/>
    <w:rsid w:val="00F10D48"/>
    <w:rsid w:val="00F20C4E"/>
    <w:rsid w:val="00F23BB4"/>
    <w:rsid w:val="00F4065C"/>
    <w:rsid w:val="00F41620"/>
    <w:rsid w:val="00F44D20"/>
    <w:rsid w:val="00F656EF"/>
    <w:rsid w:val="00FA2028"/>
    <w:rsid w:val="00FD2E8F"/>
    <w:rsid w:val="00FD7D42"/>
    <w:rsid w:val="00FE2A6A"/>
    <w:rsid w:val="00FE49D8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41A2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40EE"/>
    <w:pPr>
      <w:keepNext/>
      <w:spacing w:before="240" w:after="60"/>
      <w:jc w:val="center"/>
      <w:outlineLvl w:val="1"/>
    </w:pPr>
    <w:rPr>
      <w:rFonts w:eastAsiaTheme="majorEastAsia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141A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7040EE"/>
    <w:rPr>
      <w:rFonts w:eastAsiaTheme="majorEastAsia" w:cs="Times New Roman"/>
      <w:b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41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162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41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1620"/>
    <w:rPr>
      <w:rFonts w:cs="Times New Roman"/>
    </w:rPr>
  </w:style>
  <w:style w:type="paragraph" w:styleId="Poprawka">
    <w:name w:val="Revision"/>
    <w:hidden/>
    <w:uiPriority w:val="99"/>
    <w:semiHidden/>
    <w:rsid w:val="008E507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7E6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17E6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E62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350C8"/>
    <w:pPr>
      <w:widowControl w:val="0"/>
      <w:spacing w:before="380" w:after="0" w:line="439" w:lineRule="auto"/>
      <w:ind w:left="720" w:hanging="340"/>
      <w:contextualSpacing/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8350C8"/>
    <w:rPr>
      <w:rFonts w:eastAsia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7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41A2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40EE"/>
    <w:pPr>
      <w:keepNext/>
      <w:spacing w:before="240" w:after="60"/>
      <w:jc w:val="center"/>
      <w:outlineLvl w:val="1"/>
    </w:pPr>
    <w:rPr>
      <w:rFonts w:eastAsiaTheme="majorEastAsia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141A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7040EE"/>
    <w:rPr>
      <w:rFonts w:eastAsiaTheme="majorEastAsia" w:cs="Times New Roman"/>
      <w:b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41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162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41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1620"/>
    <w:rPr>
      <w:rFonts w:cs="Times New Roman"/>
    </w:rPr>
  </w:style>
  <w:style w:type="paragraph" w:styleId="Poprawka">
    <w:name w:val="Revision"/>
    <w:hidden/>
    <w:uiPriority w:val="99"/>
    <w:semiHidden/>
    <w:rsid w:val="008E507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7E6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17E6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E62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350C8"/>
    <w:pPr>
      <w:widowControl w:val="0"/>
      <w:spacing w:before="380" w:after="0" w:line="439" w:lineRule="auto"/>
      <w:ind w:left="720" w:hanging="340"/>
      <w:contextualSpacing/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8350C8"/>
    <w:rPr>
      <w:rFonts w:eastAsia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7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0D89-77E2-4E55-BE2A-3E43B121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pgatkiewicz</dc:creator>
  <cp:lastModifiedBy>akosiba</cp:lastModifiedBy>
  <cp:revision>3</cp:revision>
  <cp:lastPrinted>2022-07-08T13:41:00Z</cp:lastPrinted>
  <dcterms:created xsi:type="dcterms:W3CDTF">2022-07-12T10:48:00Z</dcterms:created>
  <dcterms:modified xsi:type="dcterms:W3CDTF">2022-07-12T11:00:00Z</dcterms:modified>
</cp:coreProperties>
</file>