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180BA" w14:textId="77777777" w:rsidR="00466A4E" w:rsidRDefault="00466A4E" w:rsidP="00D43EF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1 </w:t>
      </w:r>
    </w:p>
    <w:p w14:paraId="6EEA54EF" w14:textId="77777777" w:rsidR="00466A4E" w:rsidRDefault="00466A4E" w:rsidP="00466A4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 Regulaminu </w:t>
      </w:r>
      <w:r w:rsidR="00D43EFE">
        <w:rPr>
          <w:rFonts w:ascii="Calibri" w:hAnsi="Calibri"/>
          <w:sz w:val="20"/>
          <w:szCs w:val="20"/>
        </w:rPr>
        <w:t xml:space="preserve">otwartego konkursu ofert </w:t>
      </w:r>
    </w:p>
    <w:p w14:paraId="28933EA3" w14:textId="7D87B702" w:rsidR="00D43EFE" w:rsidRDefault="00D43EFE" w:rsidP="00466A4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 realizację zadań publicznych Województwa Małopolskiego </w:t>
      </w:r>
    </w:p>
    <w:p w14:paraId="1637174E" w14:textId="5A84D33E" w:rsidR="00466A4E" w:rsidRPr="00466A4E" w:rsidRDefault="00D43EFE" w:rsidP="00466A4E">
      <w:pPr>
        <w:tabs>
          <w:tab w:val="left" w:pos="0"/>
          <w:tab w:val="right" w:pos="9070"/>
        </w:tabs>
        <w:spacing w:after="480"/>
        <w:jc w:val="right"/>
        <w:rPr>
          <w:rFonts w:asciiTheme="minorHAnsi" w:hAnsiTheme="minorHAnsi" w:cstheme="minorHAnsi"/>
          <w:sz w:val="20"/>
          <w:szCs w:val="20"/>
        </w:rPr>
      </w:pPr>
      <w:r w:rsidRPr="00466A4E">
        <w:rPr>
          <w:rFonts w:asciiTheme="minorHAnsi" w:hAnsiTheme="minorHAnsi" w:cstheme="minorHAnsi"/>
          <w:sz w:val="20"/>
          <w:szCs w:val="20"/>
        </w:rPr>
        <w:t xml:space="preserve">w </w:t>
      </w:r>
      <w:r w:rsidR="002D64DD" w:rsidRPr="00466A4E">
        <w:rPr>
          <w:rFonts w:asciiTheme="minorHAnsi" w:hAnsiTheme="minorHAnsi" w:cstheme="minorHAnsi"/>
          <w:sz w:val="20"/>
          <w:szCs w:val="20"/>
        </w:rPr>
        <w:t>obszarze</w:t>
      </w:r>
      <w:r w:rsidRPr="00466A4E">
        <w:rPr>
          <w:rFonts w:asciiTheme="minorHAnsi" w:hAnsiTheme="minorHAnsi" w:cstheme="minorHAnsi"/>
          <w:sz w:val="20"/>
          <w:szCs w:val="20"/>
        </w:rPr>
        <w:t xml:space="preserve"> </w:t>
      </w:r>
      <w:r w:rsidR="00466A4E" w:rsidRPr="00466A4E">
        <w:rPr>
          <w:rFonts w:asciiTheme="minorHAnsi" w:hAnsiTheme="minorHAnsi" w:cstheme="minorHAnsi"/>
          <w:sz w:val="20"/>
          <w:szCs w:val="20"/>
        </w:rPr>
        <w:t>działalności na rzecz osób w wieku emerytalnym pn. „Aktywny senior”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B240E" w14:textId="77777777" w:rsidR="00962BDB" w:rsidRDefault="00962BDB">
      <w:r>
        <w:separator/>
      </w:r>
    </w:p>
  </w:endnote>
  <w:endnote w:type="continuationSeparator" w:id="0">
    <w:p w14:paraId="529452F9" w14:textId="77777777" w:rsidR="00962BDB" w:rsidRDefault="009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66A4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676E0" w14:textId="77777777" w:rsidR="00962BDB" w:rsidRDefault="00962BDB">
      <w:r>
        <w:separator/>
      </w:r>
    </w:p>
  </w:footnote>
  <w:footnote w:type="continuationSeparator" w:id="0">
    <w:p w14:paraId="69FDD1C0" w14:textId="77777777" w:rsidR="00962BDB" w:rsidRDefault="00962BD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BDE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4FA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64DD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6A4E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2BDB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029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3EFE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6871-A4A3-4E49-8C12-CF469B18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akosiba</cp:lastModifiedBy>
  <cp:revision>6</cp:revision>
  <cp:lastPrinted>2019-04-05T11:11:00Z</cp:lastPrinted>
  <dcterms:created xsi:type="dcterms:W3CDTF">2018-10-26T10:18:00Z</dcterms:created>
  <dcterms:modified xsi:type="dcterms:W3CDTF">2021-04-27T10:02:00Z</dcterms:modified>
</cp:coreProperties>
</file>