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EA33" w14:textId="77777777" w:rsidR="00187497" w:rsidRDefault="00187497" w:rsidP="00187497">
      <w:pPr>
        <w:spacing w:before="1560"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</w:p>
    <w:p w14:paraId="4726F9C2" w14:textId="18775F40" w:rsidR="00187497" w:rsidRPr="00EB39AF" w:rsidRDefault="00187497" w:rsidP="00187497">
      <w:pPr>
        <w:spacing w:before="156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EB39A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KLAUZULA ZGODY</w:t>
      </w:r>
    </w:p>
    <w:p w14:paraId="3D48551A" w14:textId="77777777" w:rsidR="00187497" w:rsidRPr="00EB39AF" w:rsidRDefault="00187497" w:rsidP="00187497">
      <w:pPr>
        <w:spacing w:after="15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AF5A72E" w14:textId="77777777" w:rsidR="00187497" w:rsidRDefault="00187497" w:rsidP="00187497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273BA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Wyrażam zgodę na przetwarzanie moich danych osobowych, w zakresie wizerunku, przez Administratora - Regionalny Ośrodek Polityki Społecznej w Krakowie z siedzibą ul. Piastowska 32, 30-070 Kraków, na potrzeby realizacji w formule zdalnej 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spotkań Regionalnej Komisji Egzaminacyjnej realizowanych przez Regionalny Ośrodek Polityki Społecznej w Krakowie.</w:t>
      </w:r>
      <w:r w:rsidRPr="00273BA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</w:p>
    <w:p w14:paraId="5D1B564B" w14:textId="77777777" w:rsidR="00187497" w:rsidRPr="00273BA7" w:rsidRDefault="00187497" w:rsidP="0018749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</w:pPr>
    </w:p>
    <w:p w14:paraId="7CCA5921" w14:textId="77777777" w:rsidR="00187497" w:rsidRPr="00EB39AF" w:rsidRDefault="00187497" w:rsidP="00187497">
      <w:pPr>
        <w:spacing w:before="600" w:after="0" w:line="240" w:lineRule="auto"/>
        <w:ind w:firstLine="709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……………………………………………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</w:p>
    <w:p w14:paraId="79CA37AD" w14:textId="77777777" w:rsidR="00187497" w:rsidRPr="00EB39AF" w:rsidRDefault="00187497" w:rsidP="00187497">
      <w:pPr>
        <w:spacing w:before="120" w:after="0" w:line="240" w:lineRule="auto"/>
        <w:ind w:firstLine="709"/>
        <w:jc w:val="right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podpis Uczestnika</w:t>
      </w:r>
    </w:p>
    <w:p w14:paraId="5DC6EF3E" w14:textId="77777777" w:rsidR="00187497" w:rsidRPr="00EB39AF" w:rsidRDefault="00187497" w:rsidP="0018749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3D5000E" w14:textId="77777777" w:rsidR="00187497" w:rsidRDefault="00187497" w:rsidP="001874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6FED75" w14:textId="77777777" w:rsidR="00187497" w:rsidRPr="00EB39AF" w:rsidRDefault="00187497" w:rsidP="00187497">
      <w:pPr>
        <w:jc w:val="both"/>
        <w:rPr>
          <w:rFonts w:asciiTheme="minorHAnsi" w:hAnsiTheme="minorHAnsi" w:cstheme="minorHAnsi"/>
          <w:sz w:val="24"/>
          <w:szCs w:val="24"/>
        </w:rPr>
      </w:pPr>
      <w:r w:rsidRPr="00EB39AF">
        <w:rPr>
          <w:rFonts w:asciiTheme="minorHAnsi" w:hAnsiTheme="minorHAnsi" w:cstheme="minorHAnsi"/>
          <w:sz w:val="24"/>
          <w:szCs w:val="24"/>
        </w:rPr>
        <w:t xml:space="preserve">Wyrażam zgodę na nieodpłatne udostępnianie mojego wizerunku, na potrzeby realizacji  </w:t>
      </w:r>
      <w:r w:rsidRPr="00273BA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w formule zdalnej 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spotkań Regionalnej Komisji Egzaminacyjnej</w:t>
      </w:r>
      <w:r w:rsidRPr="00EB39AF">
        <w:rPr>
          <w:rFonts w:asciiTheme="minorHAnsi" w:hAnsiTheme="minorHAnsi" w:cstheme="minorHAnsi"/>
          <w:sz w:val="24"/>
          <w:szCs w:val="24"/>
        </w:rPr>
        <w:t xml:space="preserve">. Wyrażenie zgody jest jednoznaczne z tym, że fotografie, filmy lub nagrania związane z </w:t>
      </w:r>
      <w:r>
        <w:rPr>
          <w:rFonts w:asciiTheme="minorHAnsi" w:hAnsiTheme="minorHAnsi" w:cstheme="minorHAnsi"/>
          <w:sz w:val="24"/>
          <w:szCs w:val="24"/>
        </w:rPr>
        <w:t>działalnością Regionalnej Komisji Egzaminacyjnej</w:t>
      </w:r>
      <w:r w:rsidRPr="00EB39AF">
        <w:rPr>
          <w:rFonts w:asciiTheme="minorHAnsi" w:hAnsiTheme="minorHAnsi" w:cstheme="minorHAnsi"/>
          <w:sz w:val="24"/>
          <w:szCs w:val="24"/>
        </w:rPr>
        <w:t xml:space="preserve"> mogą być opublikowane na stronach internetowych i profilach na portalu Facebook administrowanych przez Regionalny Ośrodek Polityki Społecznej w Krakowie i Województwo Małopolskie, a także wykorzystane w materiałach drukowanych.</w:t>
      </w:r>
    </w:p>
    <w:p w14:paraId="19F56937" w14:textId="77777777" w:rsidR="00187497" w:rsidRPr="00EB39AF" w:rsidRDefault="00187497" w:rsidP="0018749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6D20FEF" w14:textId="77777777" w:rsidR="00187497" w:rsidRPr="00EB39AF" w:rsidRDefault="00187497" w:rsidP="0018749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3BA436D" w14:textId="77777777" w:rsidR="00187497" w:rsidRPr="00EB39AF" w:rsidRDefault="00187497" w:rsidP="00187497">
      <w:pPr>
        <w:spacing w:after="0" w:line="240" w:lineRule="auto"/>
        <w:ind w:left="5664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</w:t>
      </w:r>
    </w:p>
    <w:p w14:paraId="4BB99353" w14:textId="77777777" w:rsidR="00187497" w:rsidRPr="00EB39AF" w:rsidRDefault="00187497" w:rsidP="00187497">
      <w:pPr>
        <w:spacing w:after="0" w:line="240" w:lineRule="auto"/>
        <w:ind w:left="5664" w:firstLine="708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odpis Uczestnik</w:t>
      </w:r>
    </w:p>
    <w:p w14:paraId="2955B231" w14:textId="77777777" w:rsidR="00187497" w:rsidRPr="00EB39AF" w:rsidRDefault="00187497" w:rsidP="00187497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7A1CFE0" w14:textId="77777777" w:rsidR="00187497" w:rsidRPr="00EB39AF" w:rsidRDefault="00187497" w:rsidP="0018749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5B0A88D" w14:textId="77777777" w:rsidR="00187497" w:rsidRPr="00EB39AF" w:rsidRDefault="00187497" w:rsidP="00187497">
      <w:pPr>
        <w:spacing w:line="240" w:lineRule="auto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Z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goda może zostać cofnięta w dowolnym momencie poprzez przesłanie Administratorowi (na adres ROPS w Krakowie, ul.  Piastowska 32, 30-070 Kraków, lub pocztą elektroniczną na adres biuro@rops.krakow.pl) oświadczenia o cofnięciu zgody. </w:t>
      </w:r>
      <w:r w:rsidRPr="00EB39A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Wycofanie zgody nie ma wpływu na zgodność z prawem przetwarzania, którego dokonano na podstawie zgody przed jej wycofaniem.</w:t>
      </w:r>
    </w:p>
    <w:p w14:paraId="153F23CF" w14:textId="77777777" w:rsidR="00187497" w:rsidRPr="00EB39AF" w:rsidRDefault="00187497" w:rsidP="0018749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24D75F8" w14:textId="77777777" w:rsidR="00187497" w:rsidRPr="00EB39AF" w:rsidRDefault="00187497" w:rsidP="0018749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0B386A8" w14:textId="77777777" w:rsidR="00187497" w:rsidRDefault="00187497" w:rsidP="00187497">
      <w:pPr>
        <w:pStyle w:val="Podstawowyakapitowy"/>
        <w:spacing w:after="120" w:line="360" w:lineRule="auto"/>
        <w:ind w:firstLine="709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bookmarkStart w:id="0" w:name="_Hlk516034466"/>
    </w:p>
    <w:p w14:paraId="6241B385" w14:textId="77777777" w:rsidR="00187497" w:rsidRDefault="00187497" w:rsidP="00187497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br w:type="page"/>
      </w:r>
    </w:p>
    <w:p w14:paraId="0D90E304" w14:textId="77777777" w:rsidR="00187497" w:rsidRPr="00FA4147" w:rsidRDefault="00187497" w:rsidP="00187497">
      <w:pPr>
        <w:pStyle w:val="Podstawowyakapitowy"/>
        <w:spacing w:after="120" w:line="360" w:lineRule="auto"/>
        <w:ind w:firstLine="709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EB39A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lastRenderedPageBreak/>
        <w:t>KLAUZULA INFORMACYJNA</w:t>
      </w:r>
    </w:p>
    <w:p w14:paraId="0A61C0EF" w14:textId="1EF8CB46" w:rsidR="00187497" w:rsidRPr="00EB39AF" w:rsidRDefault="00187497" w:rsidP="00187497">
      <w:pPr>
        <w:spacing w:after="15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art. 13 Rozporządzenia Parlamentu Europejskiego i Rady (UE) Nr 2016/679 z dnia 27 kwietnia 2016 r. w sprawie ochrony osób fizycznych w związku z przetwarzaniem danych osobowych i w sprawie swobodnego przepływu takich danych oraz uchylenia dyrektywy 95/46/WE (ogólne rozporządzenie o ochronie danych), zwanego dalej RODO, informujemy, iż:</w:t>
      </w:r>
    </w:p>
    <w:p w14:paraId="6333584E" w14:textId="77777777" w:rsidR="00187497" w:rsidRPr="00EB39AF" w:rsidRDefault="00187497" w:rsidP="00187497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Administratorem Twoich danych osobowych jest Regionalny Ośrodek Polityki Społecznej w Krakowie z siedzibą w Krakowie, ul. Piastowska 32, 30-070 Kraków.</w:t>
      </w:r>
    </w:p>
    <w:p w14:paraId="43CF8D1D" w14:textId="77777777" w:rsidR="00187497" w:rsidRPr="00EB39AF" w:rsidRDefault="00187497" w:rsidP="00187497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Administrator wyznaczył Inspektora Ochrony Danych, z którym można się skontaktować za pośrednictwem poczty elektronicznej: </w:t>
      </w:r>
      <w:hyperlink r:id="rId7" w:history="1">
        <w:r w:rsidRPr="00EB39AF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>iod@rops.krakow.pl</w:t>
        </w:r>
      </w:hyperlink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C657724" w14:textId="77777777" w:rsidR="00187497" w:rsidRPr="00EB39AF" w:rsidRDefault="00187497" w:rsidP="001874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Twoje dane osobowe przetwarzane będą w celu:</w:t>
      </w:r>
    </w:p>
    <w:p w14:paraId="2BBAA732" w14:textId="77777777" w:rsidR="00187497" w:rsidRDefault="00187497" w:rsidP="00187497">
      <w:pPr>
        <w:pStyle w:val="Akapitzlist"/>
        <w:numPr>
          <w:ilvl w:val="0"/>
          <w:numId w:val="3"/>
        </w:numPr>
        <w:spacing w:after="0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realizacji zadań Regionalnej Komisji Egzaminacyjnej oraz </w:t>
      </w:r>
      <w:r w:rsidRPr="00037174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wypełnienia obowiązków związanych z archiwizowaniem dokumentów 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przez ROPS w Krakowie </w:t>
      </w:r>
      <w:r w:rsidRPr="00037174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(art. 6 ust. 1 lit. c RODO - przetwarzanie jest niezbędne do wypełnienia obowiązku prawnego ciążącego na Administratorze)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,</w:t>
      </w:r>
    </w:p>
    <w:p w14:paraId="0F8AAC16" w14:textId="0478DCC8" w:rsidR="00187497" w:rsidRPr="00187497" w:rsidRDefault="00187497" w:rsidP="00187497">
      <w:pPr>
        <w:pStyle w:val="Akapitzlist"/>
        <w:numPr>
          <w:ilvl w:val="0"/>
          <w:numId w:val="3"/>
        </w:numPr>
        <w:spacing w:after="0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18749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realizacji spotkań Regionalnej Komisji Egzaminacyjnej w formule zdalnej, a także działań promocyjno-informacyjnych związanych z działalnością Regionalnej Komisji Egzaminacyjnej, </w:t>
      </w:r>
      <w:r w:rsidRPr="00187497">
        <w:rPr>
          <w:rFonts w:asciiTheme="minorHAnsi" w:eastAsia="Times New Roman" w:hAnsiTheme="minorHAnsi" w:cstheme="minorHAnsi"/>
          <w:sz w:val="24"/>
          <w:szCs w:val="24"/>
          <w:lang w:eastAsia="pl-PL"/>
        </w:rPr>
        <w:t>na podstawie wyrażonej przez Ciebie zgody (</w:t>
      </w:r>
      <w:r w:rsidRPr="0018749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art. 6 ust 1 lit. a RODO).</w:t>
      </w:r>
    </w:p>
    <w:p w14:paraId="55F8844F" w14:textId="77777777" w:rsidR="00187497" w:rsidRPr="00EB39AF" w:rsidRDefault="00187497" w:rsidP="00187497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Odbiorcą Twoich danych osobowych będą podmioty, których uprawnienie dostępu do danych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osobowych, podmioty świadczące usługi prawnicze oraz usługi pocztowe lub kurierskie).</w:t>
      </w:r>
    </w:p>
    <w:p w14:paraId="39F8AD01" w14:textId="77777777" w:rsidR="00187497" w:rsidRPr="00EB39AF" w:rsidRDefault="00187497" w:rsidP="00187497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Twoje dane osobowe będą przechowywane przez okres realizacji  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zadań związanych z działalnością Regionalnej Komisji Egzaminacyjnej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(w tym działań promocyjno-informacyjnych związanych z 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działalnością RKE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), a także przez wymagany okres archiwizowania dokumentacji</w:t>
      </w: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593FDE1C" w14:textId="41BF3369" w:rsidR="00187497" w:rsidRPr="00187497" w:rsidRDefault="00187497" w:rsidP="00187497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W granicach określonych przepisami prawa, w tym RODO, masz prawo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87497">
        <w:rPr>
          <w:rFonts w:asciiTheme="minorHAnsi" w:eastAsia="Times New Roman" w:hAnsiTheme="minorHAnsi" w:cstheme="minorHAnsi"/>
          <w:sz w:val="24"/>
          <w:szCs w:val="24"/>
          <w:lang w:eastAsia="pl-PL"/>
        </w:rPr>
        <w:t>dostępu do danych,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87497">
        <w:rPr>
          <w:rFonts w:asciiTheme="minorHAnsi" w:eastAsia="Times New Roman" w:hAnsiTheme="minorHAnsi" w:cstheme="minorHAnsi"/>
          <w:sz w:val="24"/>
          <w:szCs w:val="24"/>
          <w:lang w:eastAsia="pl-PL"/>
        </w:rPr>
        <w:t>do sprostowania lub uzupełnienia danych, do żądania ograniczenia przetwarzania danych, do przenoszenia danych, do wniesienia sprzeciwu wobec przetwarzania danych, do cofnięcia zgody w dowolnym momencie bez wpływu na zgodność z prawem przetwarzania, którego dokonano na podstawie zgody przed jej cofnięciem, jeżeli przetwarzanie danych odbywa się wyłącznie na podstawie Twojej zgody, oraz do żądania usunięcia danych (prawo do bycia zapomnianym).</w:t>
      </w:r>
    </w:p>
    <w:p w14:paraId="0238B191" w14:textId="77777777" w:rsidR="00187497" w:rsidRPr="00EB39AF" w:rsidRDefault="00187497" w:rsidP="00187497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Masz prawo wniesienia skargi do Prezesa Urzędu Ochrony Danych Osobowych, </w:t>
      </w: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iż przetwarzanie Twoich danych osobowych narusza przepisy RODO.</w:t>
      </w:r>
    </w:p>
    <w:p w14:paraId="5400AF89" w14:textId="7D393E84" w:rsidR="00187497" w:rsidRPr="00EB39AF" w:rsidRDefault="00187497" w:rsidP="001874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Podanie przez Ciebie danych osobowych jest dobrowolne; konsekwencją niepodania danych osobowych będzie brak możliwości udziału w </w:t>
      </w:r>
      <w:r w:rsidR="00A967E1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pracach Regionalnej Komisji Egzaminacyjnej</w:t>
      </w: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395B0CE3" w14:textId="77777777" w:rsidR="00187497" w:rsidRPr="00EB39AF" w:rsidRDefault="00187497" w:rsidP="0018749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Twoje dane nie są wykorzystywane przy zautomatyzowanym podejmowaniu decyzji oraz nie podlegają profilowaniu.</w:t>
      </w:r>
    </w:p>
    <w:p w14:paraId="750A4371" w14:textId="77777777" w:rsidR="00187497" w:rsidRPr="00EB39AF" w:rsidRDefault="00187497" w:rsidP="0018749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Twoje dane nie będą przekazywane do państw trzecich (tj. poza Europejski Obszar Gospodarczy) ani udostępniane organizacjom międzynarodowym.</w:t>
      </w:r>
      <w:bookmarkEnd w:id="0"/>
    </w:p>
    <w:p w14:paraId="0E998FD9" w14:textId="77777777" w:rsidR="003B090D" w:rsidRDefault="003B090D"/>
    <w:sectPr w:rsidR="003B090D" w:rsidSect="00A608F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0E10" w14:textId="77777777" w:rsidR="004F6479" w:rsidRDefault="004F6479">
      <w:pPr>
        <w:spacing w:after="0" w:line="240" w:lineRule="auto"/>
      </w:pPr>
      <w:r>
        <w:separator/>
      </w:r>
    </w:p>
  </w:endnote>
  <w:endnote w:type="continuationSeparator" w:id="0">
    <w:p w14:paraId="1CE8B729" w14:textId="77777777" w:rsidR="004F6479" w:rsidRDefault="004F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6B54" w14:textId="77777777" w:rsidR="00E1567E" w:rsidRDefault="0000000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CE318" wp14:editId="2BE0D0D5">
              <wp:simplePos x="0" y="0"/>
              <wp:positionH relativeFrom="column">
                <wp:posOffset>6076315</wp:posOffset>
              </wp:positionH>
              <wp:positionV relativeFrom="paragraph">
                <wp:posOffset>-1691005</wp:posOffset>
              </wp:positionV>
              <wp:extent cx="701040" cy="2720340"/>
              <wp:effectExtent l="0" t="0" r="0" b="3810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272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87DC" w14:textId="77777777" w:rsidR="00C45BB7" w:rsidRDefault="00000000" w:rsidP="001B2EAA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A6519CE" wp14:editId="039BACB6">
                                <wp:extent cx="517525" cy="2466975"/>
                                <wp:effectExtent l="0" t="0" r="0" b="9525"/>
                                <wp:docPr id="2" name="Obraz 1" descr="GLOWNY_pater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LOWNY_pater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554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7525" cy="2466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CE318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478.45pt;margin-top:-133.15pt;width:55.2pt;height:21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" filled="f" stroked="f">
              <v:textbox style="mso-fit-shape-to-text:t">
                <w:txbxContent>
                  <w:p w14:paraId="659587DC" w14:textId="77777777" w:rsidR="00C45BB7" w:rsidRDefault="00000000" w:rsidP="001B2EAA">
                    <w:pPr>
                      <w:jc w:val="center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A6519CE" wp14:editId="039BACB6">
                          <wp:extent cx="517525" cy="2466975"/>
                          <wp:effectExtent l="0" t="0" r="0" b="9525"/>
                          <wp:docPr id="2" name="Obraz 1" descr="GLOWNY_pater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LOWNY_pater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554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7525" cy="2466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85D6A2E" w14:textId="77777777" w:rsidR="00DE6319" w:rsidRDefault="00000000" w:rsidP="00E1567E">
    <w:pPr>
      <w:pStyle w:val="Stopka"/>
      <w:tabs>
        <w:tab w:val="left" w:pos="42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A7D6" w14:textId="77777777" w:rsidR="004F6479" w:rsidRDefault="004F6479">
      <w:pPr>
        <w:spacing w:after="0" w:line="240" w:lineRule="auto"/>
      </w:pPr>
      <w:r>
        <w:separator/>
      </w:r>
    </w:p>
  </w:footnote>
  <w:footnote w:type="continuationSeparator" w:id="0">
    <w:p w14:paraId="4B08D381" w14:textId="77777777" w:rsidR="004F6479" w:rsidRDefault="004F6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706D" w14:textId="77777777" w:rsidR="00F64A0E" w:rsidRDefault="00000000">
    <w:pPr>
      <w:pStyle w:val="Nagwek"/>
    </w:pPr>
    <w:r>
      <w:rPr>
        <w:noProof/>
        <w:lang w:eastAsia="pl-PL"/>
      </w:rPr>
      <w:pict w14:anchorId="25CA4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66" o:spid="_x0000_s1026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GLOW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8EC4" w14:textId="77777777" w:rsidR="00DE6319" w:rsidRDefault="00000000" w:rsidP="00DE6319">
    <w:pPr>
      <w:pStyle w:val="Nagwek"/>
      <w:ind w:left="-141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1F2E" w14:textId="77777777" w:rsidR="00F64A0E" w:rsidRDefault="00000000">
    <w:pPr>
      <w:pStyle w:val="Nagwek"/>
    </w:pPr>
    <w:r>
      <w:rPr>
        <w:noProof/>
        <w:lang w:eastAsia="pl-PL"/>
      </w:rPr>
      <w:pict w14:anchorId="5BA860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65" o:spid="_x0000_s1025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GLOW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5D72"/>
    <w:multiLevelType w:val="hybridMultilevel"/>
    <w:tmpl w:val="AE50AB5C"/>
    <w:lvl w:ilvl="0" w:tplc="6942A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 w16cid:durableId="1790393286">
    <w:abstractNumId w:val="1"/>
  </w:num>
  <w:num w:numId="2" w16cid:durableId="1552303861">
    <w:abstractNumId w:val="2"/>
  </w:num>
  <w:num w:numId="3" w16cid:durableId="165205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97"/>
    <w:rsid w:val="000C1276"/>
    <w:rsid w:val="00187497"/>
    <w:rsid w:val="003B090D"/>
    <w:rsid w:val="004F6479"/>
    <w:rsid w:val="00A94B96"/>
    <w:rsid w:val="00A9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2BB79"/>
  <w15:chartTrackingRefBased/>
  <w15:docId w15:val="{12C95821-B679-4508-899E-34E00731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4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49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497"/>
    <w:rPr>
      <w:rFonts w:ascii="Calibri" w:eastAsia="Calibri" w:hAnsi="Calibri" w:cs="Times New Roman"/>
      <w:kern w:val="0"/>
      <w14:ligatures w14:val="none"/>
    </w:rPr>
  </w:style>
  <w:style w:type="paragraph" w:customStyle="1" w:styleId="Podstawowyakapitowy">
    <w:name w:val="[Podstawowy akapitowy]"/>
    <w:basedOn w:val="Normalny"/>
    <w:uiPriority w:val="99"/>
    <w:rsid w:val="0018749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8749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gniadek@rops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jgawel</dc:creator>
  <cp:keywords/>
  <dc:description/>
  <cp:lastModifiedBy>jgawel</cp:lastModifiedBy>
  <cp:revision>2</cp:revision>
  <dcterms:created xsi:type="dcterms:W3CDTF">2023-02-28T13:04:00Z</dcterms:created>
  <dcterms:modified xsi:type="dcterms:W3CDTF">2023-02-28T15:11:00Z</dcterms:modified>
</cp:coreProperties>
</file>