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695069" w:rsidRDefault="00690BD2" w:rsidP="00C40F3D">
      <w:pPr>
        <w:pStyle w:val="Bezodstpw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F2350F" w:rsidRPr="00695069">
        <w:rPr>
          <w:rFonts w:ascii="Arial" w:hAnsi="Arial" w:cs="Arial"/>
          <w:b/>
          <w:bCs/>
          <w:sz w:val="28"/>
          <w:szCs w:val="28"/>
        </w:rPr>
        <w:t xml:space="preserve">Podmiotów ZAKWALIFIKOWANYCH </w:t>
      </w:r>
      <w:r w:rsidRPr="00695069">
        <w:rPr>
          <w:rFonts w:ascii="Arial" w:hAnsi="Arial" w:cs="Arial"/>
          <w:b/>
          <w:bCs/>
          <w:sz w:val="28"/>
          <w:szCs w:val="28"/>
        </w:rPr>
        <w:t xml:space="preserve">do udziału w </w:t>
      </w:r>
      <w:r w:rsidR="000437D7" w:rsidRPr="00695069">
        <w:rPr>
          <w:rFonts w:ascii="Arial" w:hAnsi="Arial" w:cs="Arial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695069" w:rsidRDefault="000437D7" w:rsidP="00C40F3D">
      <w:pPr>
        <w:pStyle w:val="Bezodstpw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695069" w:rsidRDefault="00005E6E" w:rsidP="00C40F3D">
      <w:pPr>
        <w:pStyle w:val="Bezodstpw"/>
        <w:spacing w:before="1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6E1C34DA" w:rsidR="00A14EC1" w:rsidRPr="00695069" w:rsidRDefault="00A14EC1" w:rsidP="00C40F3D">
      <w:pPr>
        <w:pStyle w:val="Bezodstpw"/>
        <w:spacing w:before="120" w:after="240"/>
        <w:jc w:val="center"/>
        <w:rPr>
          <w:rFonts w:ascii="Arial" w:hAnsi="Arial" w:cs="Arial"/>
          <w:sz w:val="28"/>
          <w:szCs w:val="28"/>
        </w:rPr>
      </w:pPr>
      <w:r w:rsidRPr="00695069">
        <w:rPr>
          <w:rFonts w:ascii="Arial" w:hAnsi="Arial" w:cs="Arial"/>
          <w:sz w:val="28"/>
          <w:szCs w:val="28"/>
        </w:rPr>
        <w:t xml:space="preserve">Lista obejmuje zgłoszenia </w:t>
      </w:r>
      <w:r w:rsidR="005A7311" w:rsidRPr="00695069">
        <w:rPr>
          <w:rFonts w:ascii="Arial" w:hAnsi="Arial" w:cs="Arial"/>
          <w:sz w:val="28"/>
          <w:szCs w:val="28"/>
        </w:rPr>
        <w:t xml:space="preserve">Kandydatów </w:t>
      </w:r>
      <w:r w:rsidRPr="00695069">
        <w:rPr>
          <w:rFonts w:ascii="Arial" w:hAnsi="Arial" w:cs="Arial"/>
          <w:sz w:val="28"/>
          <w:szCs w:val="28"/>
        </w:rPr>
        <w:t xml:space="preserve">złożone </w:t>
      </w:r>
      <w:r w:rsidRPr="00695069">
        <w:rPr>
          <w:rFonts w:ascii="Arial" w:hAnsi="Arial" w:cs="Arial"/>
          <w:sz w:val="28"/>
          <w:szCs w:val="28"/>
          <w:u w:val="single"/>
        </w:rPr>
        <w:t xml:space="preserve">w okresie </w:t>
      </w:r>
      <w:r w:rsidR="00B80424" w:rsidRPr="00695069">
        <w:rPr>
          <w:rFonts w:ascii="Arial" w:hAnsi="Arial" w:cs="Arial"/>
          <w:sz w:val="28"/>
          <w:szCs w:val="28"/>
          <w:u w:val="single"/>
        </w:rPr>
        <w:t xml:space="preserve">od </w:t>
      </w:r>
      <w:r w:rsidR="005A7311" w:rsidRPr="00695069">
        <w:rPr>
          <w:rFonts w:ascii="Arial" w:hAnsi="Arial" w:cs="Arial"/>
          <w:sz w:val="28"/>
          <w:szCs w:val="28"/>
          <w:u w:val="single"/>
        </w:rPr>
        <w:t>2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3 stycznia 2023 r. do </w:t>
      </w:r>
      <w:r w:rsidR="006F4188" w:rsidRPr="00695069">
        <w:rPr>
          <w:rFonts w:ascii="Arial" w:hAnsi="Arial" w:cs="Arial"/>
          <w:sz w:val="28"/>
          <w:szCs w:val="28"/>
          <w:u w:val="single"/>
        </w:rPr>
        <w:t>31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stycznia 2023 r.</w:t>
      </w:r>
      <w:r w:rsidRPr="00695069">
        <w:rPr>
          <w:rFonts w:ascii="Arial" w:hAnsi="Arial" w:cs="Arial"/>
          <w:sz w:val="28"/>
          <w:szCs w:val="28"/>
        </w:rPr>
        <w:t xml:space="preserve"> i jest uszeregowana wg kolejności wpływu Formularzy zgodnie z par. 4 ust. </w:t>
      </w:r>
      <w:r w:rsidR="005A7311" w:rsidRPr="00695069">
        <w:rPr>
          <w:rFonts w:ascii="Arial" w:hAnsi="Arial" w:cs="Arial"/>
          <w:sz w:val="28"/>
          <w:szCs w:val="28"/>
        </w:rPr>
        <w:t>11</w:t>
      </w:r>
      <w:r w:rsidR="00B80424" w:rsidRPr="00695069">
        <w:rPr>
          <w:rFonts w:ascii="Arial" w:hAnsi="Arial" w:cs="Arial"/>
          <w:sz w:val="28"/>
          <w:szCs w:val="28"/>
        </w:rPr>
        <w:t xml:space="preserve"> </w:t>
      </w:r>
      <w:bookmarkStart w:id="0" w:name="_Hlk125723870"/>
      <w:r w:rsidR="00B80424" w:rsidRPr="00695069">
        <w:rPr>
          <w:rFonts w:ascii="Arial" w:hAnsi="Arial" w:cs="Arial"/>
          <w:sz w:val="28"/>
          <w:szCs w:val="28"/>
        </w:rPr>
        <w:t>Regulaminu naboru</w:t>
      </w:r>
      <w:bookmarkEnd w:id="0"/>
      <w:r w:rsidRPr="00695069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43"/>
        <w:gridCol w:w="6735"/>
        <w:gridCol w:w="6225"/>
      </w:tblGrid>
      <w:tr w:rsidR="00DF0A4E" w:rsidRPr="00695069" w14:paraId="00318BED" w14:textId="5DC80776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Pełna nazwa Podmiotu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695069" w:rsidRDefault="00DF0A4E" w:rsidP="00C40F3D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Adres</w:t>
            </w:r>
            <w:r w:rsidR="00FE5834" w:rsidRPr="00695069">
              <w:rPr>
                <w:rFonts w:ascii="Arial" w:hAnsi="Arial" w:cs="Arial"/>
                <w:b/>
              </w:rPr>
              <w:t xml:space="preserve"> Podmiotu</w:t>
            </w:r>
          </w:p>
        </w:tc>
      </w:tr>
      <w:tr w:rsidR="0023169E" w:rsidRPr="00695069" w14:paraId="427632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FAD" w14:textId="3B17EE6B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071" w14:textId="202247EE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</w:rPr>
              <w:t>Polskie Stowarzyszenie na Rzecz Osób Niepełnosprawnych Intelektualnie Koło w Zawoi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30" w14:textId="5E2E3838" w:rsidR="0023169E" w:rsidRPr="00695069" w:rsidRDefault="0023169E" w:rsidP="0023169E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</w:rPr>
              <w:t>Juszczyn 542B, 34-231 Juszczyn</w:t>
            </w:r>
          </w:p>
        </w:tc>
      </w:tr>
      <w:tr w:rsidR="0023169E" w:rsidRPr="00695069" w14:paraId="02EBECCD" w14:textId="42D0DCDD" w:rsidTr="0023169E">
        <w:trPr>
          <w:trHeight w:hRule="exact" w:val="68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D3D8C61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FA5" w14:textId="6248487B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</w:pPr>
            <w:r w:rsidRPr="00695069">
              <w:t>Miejski Ośrodek Pomocy Rodzinie w Kielcach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54AE4AD1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</w:pPr>
            <w:r w:rsidRPr="00695069">
              <w:t>ul. Studzienna 2, 25-544 Kielce</w:t>
            </w:r>
          </w:p>
        </w:tc>
      </w:tr>
      <w:tr w:rsidR="0023169E" w:rsidRPr="00695069" w14:paraId="6D736845" w14:textId="1A900AB4" w:rsidTr="00D1088A">
        <w:trPr>
          <w:trHeight w:hRule="exact" w:val="9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7A201E76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9F7B" w14:textId="3C8E75DF" w:rsidR="0023169E" w:rsidRPr="00695069" w:rsidRDefault="00D1088A" w:rsidP="0023169E">
            <w:pPr>
              <w:pStyle w:val="Style12"/>
              <w:spacing w:before="120" w:after="120" w:line="360" w:lineRule="auto"/>
              <w:jc w:val="center"/>
            </w:pPr>
            <w:r>
              <w:t xml:space="preserve">Miasto Rzeszów - </w:t>
            </w:r>
            <w:r w:rsidR="0023169E" w:rsidRPr="00695069">
              <w:t xml:space="preserve">Dom Pomocy Społecznej </w:t>
            </w:r>
            <w:r>
              <w:br/>
            </w:r>
            <w:r w:rsidR="0023169E" w:rsidRPr="00695069">
              <w:t>dla Kombatantów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3D792837" w:rsidR="0023169E" w:rsidRPr="00695069" w:rsidRDefault="0023169E" w:rsidP="00D1088A">
            <w:pPr>
              <w:pStyle w:val="Style12"/>
              <w:spacing w:before="240" w:after="120" w:line="360" w:lineRule="auto"/>
              <w:jc w:val="center"/>
            </w:pPr>
            <w:r w:rsidRPr="00695069">
              <w:t>ul. Powstańców Śląskich 4, 35-310 Rzeszów</w:t>
            </w:r>
          </w:p>
        </w:tc>
      </w:tr>
      <w:tr w:rsidR="0023169E" w:rsidRPr="00695069" w14:paraId="54964124" w14:textId="0787AA92" w:rsidTr="0023169E">
        <w:trPr>
          <w:trHeight w:val="5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5A293697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832" w14:textId="67792137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</w:pPr>
            <w:r w:rsidRPr="00695069">
              <w:t>Fundacja Inwestujemy w przyszłość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08CF5263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</w:pPr>
            <w:r w:rsidRPr="00695069">
              <w:t>os. Konstytucji 3 Maja 14/2, 48-100 Głubczyce</w:t>
            </w:r>
          </w:p>
        </w:tc>
      </w:tr>
      <w:tr w:rsidR="0023169E" w:rsidRPr="00695069" w14:paraId="54A152B7" w14:textId="0066FADD" w:rsidTr="0023169E">
        <w:trPr>
          <w:trHeight w:val="5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336F9162" w:rsidR="0023169E" w:rsidRPr="00695069" w:rsidRDefault="0023169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217" w14:textId="074F91E1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  <w:rPr>
                <w:color w:val="000000"/>
              </w:rPr>
            </w:pPr>
            <w:r w:rsidRPr="00695069">
              <w:rPr>
                <w:color w:val="000000"/>
              </w:rPr>
              <w:t>Miejski Ośrodek Pomocy Rodzinie w Piekarach Śląskich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4D3C72F7" w:rsidR="0023169E" w:rsidRPr="00695069" w:rsidRDefault="0023169E" w:rsidP="0023169E">
            <w:pPr>
              <w:pStyle w:val="Style12"/>
              <w:spacing w:before="120" w:after="120" w:line="360" w:lineRule="auto"/>
              <w:jc w:val="center"/>
            </w:pPr>
            <w:r w:rsidRPr="00695069">
              <w:t>ul. Bpa Nankera 103, 41-949 Piekary Śląskie</w:t>
            </w:r>
          </w:p>
        </w:tc>
      </w:tr>
    </w:tbl>
    <w:p w14:paraId="77784301" w14:textId="77777777" w:rsidR="0023169E" w:rsidRDefault="0023169E" w:rsidP="00C40F3D">
      <w:pPr>
        <w:spacing w:before="1080" w:line="360" w:lineRule="auto"/>
        <w:rPr>
          <w:rFonts w:ascii="Arial" w:hAnsi="Arial" w:cs="Arial"/>
          <w:b/>
          <w:bCs/>
        </w:rPr>
      </w:pPr>
    </w:p>
    <w:p w14:paraId="63986020" w14:textId="2E2FB67A" w:rsidR="007B336D" w:rsidRPr="00695069" w:rsidRDefault="007B336D" w:rsidP="00D1088A">
      <w:pPr>
        <w:spacing w:before="120"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lastRenderedPageBreak/>
        <w:t>Pouczenie:</w:t>
      </w:r>
    </w:p>
    <w:p w14:paraId="48D56A34" w14:textId="298C8980" w:rsidR="007E1944" w:rsidRPr="00695069" w:rsidRDefault="007B336D" w:rsidP="00064319">
      <w:pPr>
        <w:spacing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 xml:space="preserve">Od wyników postępowania rekrutacyjnego nie przysługuje odwołanie </w:t>
      </w:r>
    </w:p>
    <w:p w14:paraId="61FEA717" w14:textId="22818B7F" w:rsidR="007B336D" w:rsidRPr="00695069" w:rsidRDefault="007B336D" w:rsidP="00064319">
      <w:pPr>
        <w:spacing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>(zgodnie z § 4 ust. 3</w:t>
      </w:r>
      <w:r w:rsidR="00C40F3D" w:rsidRPr="00695069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 xml:space="preserve"> „Regulaminu naboru i uczestnictwa w </w:t>
      </w:r>
      <w:r w:rsidR="00C40F3D" w:rsidRPr="00695069">
        <w:rPr>
          <w:rFonts w:ascii="Arial" w:hAnsi="Arial" w:cs="Arial"/>
        </w:rPr>
        <w:t>warsztatach upowszechniających</w:t>
      </w:r>
      <w:r w:rsidRPr="00695069">
        <w:rPr>
          <w:rFonts w:ascii="Arial" w:hAnsi="Arial" w:cs="Arial"/>
        </w:rPr>
        <w:t xml:space="preserve"> realizowanych w ramach trzeciego etapu Projektu </w:t>
      </w:r>
      <w:r w:rsidR="00DC35F0" w:rsidRPr="00695069">
        <w:rPr>
          <w:rFonts w:ascii="Arial" w:hAnsi="Arial" w:cs="Arial"/>
        </w:rPr>
        <w:br/>
      </w:r>
      <w:r w:rsidRPr="00695069">
        <w:rPr>
          <w:rFonts w:ascii="Arial" w:hAnsi="Arial" w:cs="Arial"/>
        </w:rPr>
        <w:t>pn. „Sami-Dzielni! Nowe standardy mieszkalnictwa wspomaganego dla osób z niepełnosprawnościami sprzężonymi”).</w:t>
      </w:r>
    </w:p>
    <w:p w14:paraId="3BE6ED79" w14:textId="69EDA887" w:rsidR="007B336D" w:rsidRPr="00695069" w:rsidRDefault="007B336D" w:rsidP="00DC35F0">
      <w:pPr>
        <w:spacing w:before="240"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 xml:space="preserve">Kraków, </w:t>
      </w:r>
      <w:r w:rsidR="000A023D" w:rsidRPr="00695069">
        <w:rPr>
          <w:rFonts w:ascii="Arial" w:hAnsi="Arial" w:cs="Arial"/>
        </w:rPr>
        <w:t>01.</w:t>
      </w:r>
      <w:r w:rsidR="000437D7" w:rsidRPr="00695069">
        <w:rPr>
          <w:rFonts w:ascii="Arial" w:hAnsi="Arial" w:cs="Arial"/>
        </w:rPr>
        <w:t>0</w:t>
      </w:r>
      <w:r w:rsidR="000A023D" w:rsidRPr="00695069">
        <w:rPr>
          <w:rFonts w:ascii="Arial" w:hAnsi="Arial" w:cs="Arial"/>
        </w:rPr>
        <w:t>2</w:t>
      </w:r>
      <w:r w:rsidRPr="00695069">
        <w:rPr>
          <w:rFonts w:ascii="Arial" w:hAnsi="Arial" w:cs="Arial"/>
        </w:rPr>
        <w:t>.202</w:t>
      </w:r>
      <w:r w:rsidR="000437D7" w:rsidRPr="00695069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 xml:space="preserve"> r.</w:t>
      </w:r>
    </w:p>
    <w:sectPr w:rsidR="007B336D" w:rsidRPr="0069506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74C7C"/>
    <w:rsid w:val="00085805"/>
    <w:rsid w:val="000A023D"/>
    <w:rsid w:val="000C205B"/>
    <w:rsid w:val="00111C3F"/>
    <w:rsid w:val="00113A4F"/>
    <w:rsid w:val="001374E5"/>
    <w:rsid w:val="0016188A"/>
    <w:rsid w:val="001C3465"/>
    <w:rsid w:val="001F4715"/>
    <w:rsid w:val="0021253F"/>
    <w:rsid w:val="00213DAC"/>
    <w:rsid w:val="002234F2"/>
    <w:rsid w:val="0023169E"/>
    <w:rsid w:val="00233580"/>
    <w:rsid w:val="0026324C"/>
    <w:rsid w:val="00266268"/>
    <w:rsid w:val="0028060A"/>
    <w:rsid w:val="00284DA2"/>
    <w:rsid w:val="002B4CA8"/>
    <w:rsid w:val="002B5C75"/>
    <w:rsid w:val="002B61BB"/>
    <w:rsid w:val="002C0DE9"/>
    <w:rsid w:val="002D2539"/>
    <w:rsid w:val="0030191A"/>
    <w:rsid w:val="0030716F"/>
    <w:rsid w:val="003133BF"/>
    <w:rsid w:val="0033133C"/>
    <w:rsid w:val="0037325C"/>
    <w:rsid w:val="00374935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A7311"/>
    <w:rsid w:val="005B1C79"/>
    <w:rsid w:val="005E120D"/>
    <w:rsid w:val="00612E48"/>
    <w:rsid w:val="00632A95"/>
    <w:rsid w:val="00663FF1"/>
    <w:rsid w:val="006714B3"/>
    <w:rsid w:val="00682C1A"/>
    <w:rsid w:val="00690BD2"/>
    <w:rsid w:val="00695069"/>
    <w:rsid w:val="006F283B"/>
    <w:rsid w:val="006F4188"/>
    <w:rsid w:val="007160B3"/>
    <w:rsid w:val="007A44B3"/>
    <w:rsid w:val="007B336D"/>
    <w:rsid w:val="007E1944"/>
    <w:rsid w:val="008047E0"/>
    <w:rsid w:val="00814C7F"/>
    <w:rsid w:val="00825A61"/>
    <w:rsid w:val="00854F4E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70BF5"/>
    <w:rsid w:val="009A6792"/>
    <w:rsid w:val="009C15C1"/>
    <w:rsid w:val="00A14EC1"/>
    <w:rsid w:val="00A25EB1"/>
    <w:rsid w:val="00A264EC"/>
    <w:rsid w:val="00A37464"/>
    <w:rsid w:val="00A44B2A"/>
    <w:rsid w:val="00A51773"/>
    <w:rsid w:val="00A80A2D"/>
    <w:rsid w:val="00A81D80"/>
    <w:rsid w:val="00A972D1"/>
    <w:rsid w:val="00AE70AB"/>
    <w:rsid w:val="00B0482A"/>
    <w:rsid w:val="00B425F8"/>
    <w:rsid w:val="00B4347C"/>
    <w:rsid w:val="00B75316"/>
    <w:rsid w:val="00B80424"/>
    <w:rsid w:val="00BF14BE"/>
    <w:rsid w:val="00C04585"/>
    <w:rsid w:val="00C40F3D"/>
    <w:rsid w:val="00C478D0"/>
    <w:rsid w:val="00C83D18"/>
    <w:rsid w:val="00C96254"/>
    <w:rsid w:val="00CE1544"/>
    <w:rsid w:val="00D1088A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72352"/>
    <w:rsid w:val="00FB1BE8"/>
    <w:rsid w:val="00FB1EFA"/>
    <w:rsid w:val="00FE211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87</cp:revision>
  <cp:lastPrinted>2023-02-01T07:32:00Z</cp:lastPrinted>
  <dcterms:created xsi:type="dcterms:W3CDTF">2022-11-10T09:06:00Z</dcterms:created>
  <dcterms:modified xsi:type="dcterms:W3CDTF">2023-02-01T07:53:00Z</dcterms:modified>
</cp:coreProperties>
</file>