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55" w:rsidRPr="00EB39AF" w:rsidRDefault="00890AAD" w:rsidP="000447F5">
      <w:pPr>
        <w:spacing w:before="3600" w:after="0" w:line="240" w:lineRule="auto"/>
        <w:ind w:left="357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FORMULARZ ZGŁOSZENIOWY </w:t>
      </w:r>
      <w:r w:rsidR="00F05B55"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 UDZIAŁU </w:t>
      </w:r>
    </w:p>
    <w:p w:rsidR="00F05B55" w:rsidRPr="00EB39AF" w:rsidRDefault="00F05B55" w:rsidP="00890AAD">
      <w:pPr>
        <w:spacing w:after="0" w:line="240" w:lineRule="auto"/>
        <w:ind w:left="360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F05B55" w:rsidRPr="00EB39AF" w:rsidRDefault="00F05B55" w:rsidP="00890AAD">
      <w:pPr>
        <w:spacing w:after="0" w:line="240" w:lineRule="auto"/>
        <w:ind w:left="360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KONFERENCJI </w:t>
      </w:r>
    </w:p>
    <w:p w:rsidR="002529A4" w:rsidRPr="00EB39AF" w:rsidRDefault="00F05B55" w:rsidP="00890AAD">
      <w:pPr>
        <w:spacing w:after="0" w:line="240" w:lineRule="auto"/>
        <w:ind w:left="360"/>
        <w:contextualSpacing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NIEOGRANICZONY ŚWIAT NOWYCH TECHNOLOGII </w:t>
      </w:r>
    </w:p>
    <w:p w:rsidR="00FD47B4" w:rsidRPr="00EB39AF" w:rsidRDefault="00F05B55" w:rsidP="00890AAD">
      <w:pPr>
        <w:spacing w:after="0" w:line="240" w:lineRule="auto"/>
        <w:ind w:left="360"/>
        <w:contextualSpacing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WYZWANIEM WSPÓ</w:t>
      </w:r>
      <w:r w:rsidR="002529A4" w:rsidRPr="00EB39AF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Ł</w:t>
      </w:r>
      <w:r w:rsidR="000447F5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CZESNEJ RODZINY</w:t>
      </w:r>
    </w:p>
    <w:p w:rsidR="00F05B55" w:rsidRPr="00EB39AF" w:rsidRDefault="00F05B55" w:rsidP="00890AAD">
      <w:pPr>
        <w:spacing w:after="0" w:line="240" w:lineRule="auto"/>
        <w:ind w:left="360"/>
        <w:contextualSpacing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</w:p>
    <w:p w:rsidR="00F05B55" w:rsidRPr="00EB39AF" w:rsidRDefault="000447F5" w:rsidP="00890AAD">
      <w:pPr>
        <w:spacing w:after="0" w:line="240" w:lineRule="auto"/>
        <w:ind w:left="360"/>
        <w:contextualSpacing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27</w:t>
      </w:r>
      <w:r w:rsidR="00F05B55" w:rsidRPr="00EB39AF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maja 2021r.</w:t>
      </w:r>
    </w:p>
    <w:p w:rsidR="005A1517" w:rsidRPr="00EB39AF" w:rsidRDefault="005A1517" w:rsidP="00890AAD">
      <w:pPr>
        <w:spacing w:after="0" w:line="240" w:lineRule="auto"/>
        <w:ind w:left="360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890AAD" w:rsidRPr="00EB39AF" w:rsidRDefault="00890AAD" w:rsidP="00890AAD">
      <w:pPr>
        <w:spacing w:after="0" w:line="240" w:lineRule="auto"/>
        <w:ind w:left="360"/>
        <w:contextualSpacing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90AAD" w:rsidRPr="00EB39AF" w:rsidRDefault="002529A4" w:rsidP="00373CA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Dane U</w:t>
      </w:r>
      <w:r w:rsidR="00890AAD"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czestnika</w:t>
      </w: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:rsidR="00890AAD" w:rsidRPr="00EB39AF" w:rsidRDefault="00890AAD" w:rsidP="00890AA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890AAD" w:rsidRPr="00EB39AF" w:rsidRDefault="00890AAD" w:rsidP="000447F5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Imię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</w:t>
      </w:r>
    </w:p>
    <w:p w:rsidR="000447F5" w:rsidRDefault="00373CA2" w:rsidP="000447F5">
      <w:pPr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Nazwisko: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………………………………………………..</w:t>
      </w:r>
    </w:p>
    <w:p w:rsidR="00890AAD" w:rsidRPr="00EB39AF" w:rsidRDefault="00890AAD" w:rsidP="000447F5">
      <w:pPr>
        <w:spacing w:before="240"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Stanowisko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……………………………………………..</w:t>
      </w:r>
    </w:p>
    <w:p w:rsidR="00F05B55" w:rsidRPr="00EB39AF" w:rsidRDefault="002529A4" w:rsidP="000447F5">
      <w:pPr>
        <w:spacing w:before="24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Instytucja zatrudniająca (wraz z adresem)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 ……………………………………………………………………………………………………………………………………………….</w:t>
      </w:r>
    </w:p>
    <w:p w:rsidR="00890AAD" w:rsidRPr="00EB39AF" w:rsidRDefault="002529A4" w:rsidP="000447F5">
      <w:pPr>
        <w:tabs>
          <w:tab w:val="left" w:pos="3810"/>
        </w:tabs>
        <w:spacing w:before="108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Dane kontaktowe U</w:t>
      </w:r>
      <w:r w:rsidR="00890AAD"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czestnika:</w:t>
      </w:r>
      <w:bookmarkStart w:id="0" w:name="_GoBack"/>
      <w:bookmarkEnd w:id="0"/>
    </w:p>
    <w:p w:rsidR="00373CA2" w:rsidRDefault="005A1517" w:rsidP="00373CA2">
      <w:pPr>
        <w:tabs>
          <w:tab w:val="left" w:pos="381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telefonu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:rsidR="00373CA2" w:rsidRDefault="00373CA2" w:rsidP="00373CA2">
      <w:pPr>
        <w:tabs>
          <w:tab w:val="left" w:pos="381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90AAD" w:rsidRPr="00EB39AF" w:rsidRDefault="00373CA2" w:rsidP="000447F5">
      <w:pPr>
        <w:tabs>
          <w:tab w:val="left" w:pos="381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Adres e-mail: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………………………………………………………………………………………..</w:t>
      </w:r>
      <w:r w:rsidR="000447F5"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0447F5" w:rsidRPr="00EB39AF" w:rsidRDefault="00890AAD" w:rsidP="000447F5">
      <w:pPr>
        <w:tabs>
          <w:tab w:val="left" w:pos="3810"/>
        </w:tabs>
        <w:spacing w:before="1080"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..….……………………………………………………………</w:t>
      </w:r>
      <w:r w:rsidR="000447F5" w:rsidRPr="00EB39A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05B55" w:rsidRPr="00EB39AF" w:rsidRDefault="002529A4" w:rsidP="000447F5">
      <w:pPr>
        <w:tabs>
          <w:tab w:val="left" w:pos="3810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EB39AF">
        <w:rPr>
          <w:rFonts w:asciiTheme="minorHAnsi" w:eastAsia="Times New Roman" w:hAnsiTheme="minorHAnsi" w:cstheme="minorHAnsi"/>
          <w:sz w:val="20"/>
          <w:szCs w:val="20"/>
          <w:lang w:eastAsia="pl-PL"/>
        </w:rPr>
        <w:t>Podpis Uczestnika</w:t>
      </w:r>
    </w:p>
    <w:p w:rsidR="00F05B55" w:rsidRPr="00EB39AF" w:rsidRDefault="00F05B55" w:rsidP="000447F5">
      <w:pPr>
        <w:spacing w:before="2160"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lastRenderedPageBreak/>
        <w:t>KLAUZULA ZGODY</w:t>
      </w:r>
    </w:p>
    <w:p w:rsidR="00F05B55" w:rsidRPr="00EB39AF" w:rsidRDefault="00F05B55" w:rsidP="00F05B55">
      <w:pPr>
        <w:spacing w:after="15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447F5" w:rsidRPr="00EB39AF" w:rsidRDefault="00F05B55" w:rsidP="000447F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Wyrażam zgodę na przetwarzanie moich danych osobowych, w zakresie zawartym w formularzu zgłoszeniowym oraz wizerunku, przez Administratora - Regionalny Ośrodek Polityki Społecznej w Krakowie z siedzibą ul. Piastowska 32, 30-070 Kraków, na potrzeby realizacji w formule zdalnej, Konferencji „Nieograniczony świat nowych technologii wyzwaniem współczesnej rodziny” (w tym działań promocyjno-informacyjnych związanych z Konferencją).</w:t>
      </w:r>
      <w:r w:rsidR="000447F5"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</w:p>
    <w:p w:rsidR="00F05B55" w:rsidRPr="00EB39AF" w:rsidRDefault="00F05B55" w:rsidP="000447F5">
      <w:pPr>
        <w:spacing w:before="600" w:after="0" w:line="240" w:lineRule="auto"/>
        <w:ind w:firstLine="709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……………………………………………</w:t>
      </w:r>
      <w:r w:rsidR="000447F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</w:p>
    <w:p w:rsidR="000447F5" w:rsidRPr="00EB39AF" w:rsidRDefault="000447F5" w:rsidP="000447F5">
      <w:pPr>
        <w:spacing w:before="120" w:after="0" w:line="240" w:lineRule="auto"/>
        <w:ind w:firstLine="709"/>
        <w:jc w:val="right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podpis Uczestnika</w:t>
      </w:r>
    </w:p>
    <w:p w:rsidR="000447F5" w:rsidRPr="00EB39AF" w:rsidRDefault="000447F5" w:rsidP="000447F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447F5" w:rsidRDefault="000447F5" w:rsidP="00F05B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05B55" w:rsidRPr="00EB39AF" w:rsidRDefault="00F05B55" w:rsidP="00F05B55">
      <w:pPr>
        <w:jc w:val="both"/>
        <w:rPr>
          <w:rFonts w:asciiTheme="minorHAnsi" w:hAnsiTheme="minorHAnsi" w:cstheme="minorHAnsi"/>
          <w:sz w:val="24"/>
          <w:szCs w:val="24"/>
        </w:rPr>
      </w:pPr>
      <w:r w:rsidRPr="00EB39AF">
        <w:rPr>
          <w:rFonts w:asciiTheme="minorHAnsi" w:hAnsiTheme="minorHAnsi" w:cstheme="minorHAnsi"/>
          <w:sz w:val="24"/>
          <w:szCs w:val="24"/>
        </w:rPr>
        <w:t xml:space="preserve">Wyrażam zgodę na nieodpłatne udostępnianie mojego wizerunku, na potrzeby realizacji   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Konferencji „Nieograniczony świat nowych technologii wyzwaniem współczesnej rodziny” </w:t>
      </w:r>
      <w:r w:rsidRPr="00EB39AF">
        <w:rPr>
          <w:rFonts w:asciiTheme="minorHAnsi" w:hAnsiTheme="minorHAnsi" w:cstheme="minorHAnsi"/>
          <w:sz w:val="24"/>
          <w:szCs w:val="24"/>
        </w:rPr>
        <w:t>(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tym działań promocyjno-informacyjnych związanych z Konferencją</w:t>
      </w:r>
      <w:r w:rsidRPr="00EB39AF">
        <w:rPr>
          <w:rFonts w:asciiTheme="minorHAnsi" w:hAnsiTheme="minorHAnsi" w:cstheme="minorHAnsi"/>
          <w:sz w:val="24"/>
          <w:szCs w:val="24"/>
        </w:rPr>
        <w:t>), która realizowana będzie w formule zdalnej. Wyrażenie zgody jest jednoznaczne z tym, że fotografie, filmy lub nagrania związane z ww. spotkaniem mogą być opublikowane na stronach internetowych i profilach na portalu Facebook administrowanych przez Regionalny Ośrodek Polityki Społecznej w Krakowie i Województwo Małopolskie, a także wykorzystane w materiałach drukowanych.</w:t>
      </w:r>
    </w:p>
    <w:p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05B55" w:rsidRPr="00EB39AF" w:rsidRDefault="00F05B55" w:rsidP="000447F5">
      <w:pPr>
        <w:spacing w:after="0" w:line="240" w:lineRule="auto"/>
        <w:ind w:left="5664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</w:t>
      </w:r>
    </w:p>
    <w:p w:rsidR="00F05B55" w:rsidRPr="00EB39AF" w:rsidRDefault="00F05B55" w:rsidP="000447F5">
      <w:pPr>
        <w:spacing w:after="0" w:line="240" w:lineRule="auto"/>
        <w:ind w:left="5664" w:firstLine="708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 Uczestnik</w:t>
      </w:r>
    </w:p>
    <w:p w:rsidR="00F05B55" w:rsidRPr="00EB39AF" w:rsidRDefault="00F05B55" w:rsidP="00F05B55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05B55" w:rsidRPr="00EB39AF" w:rsidRDefault="00F05B55" w:rsidP="00F05B55">
      <w:pPr>
        <w:spacing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Oświadczam, że zostałam/-em poinformowana/-y, że zgoda może zostać cofnięta 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w dowolnym momencie poprzez przesłanie Administratorowi (na adres ROPS w Krakowie, ul.  Piastowska 32, 30-070 Kraków, lub pocztą elektroniczną na adres biuro@rops.krakow.pl) oświadczenia o cofnięciu zgody. </w:t>
      </w:r>
      <w:r w:rsidRPr="00EB39A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Wycofanie zgody nie ma wpływu na zgodność z prawem przetwarzania, którego dokonano na podstawie zgody przed jej wycofaniem.</w:t>
      </w:r>
    </w:p>
    <w:p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05B55" w:rsidRPr="00EB39AF" w:rsidRDefault="00F05B55" w:rsidP="000447F5">
      <w:pPr>
        <w:spacing w:after="0" w:line="240" w:lineRule="auto"/>
        <w:ind w:left="4956" w:firstLine="708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..…………………………………………. </w:t>
      </w:r>
    </w:p>
    <w:p w:rsidR="002529A4" w:rsidRPr="00EB39AF" w:rsidRDefault="00F05B55" w:rsidP="000447F5">
      <w:pPr>
        <w:spacing w:after="0" w:line="240" w:lineRule="auto"/>
        <w:ind w:left="5664" w:firstLine="708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 Uczestnika</w:t>
      </w:r>
      <w:bookmarkStart w:id="1" w:name="_Hlk516034466"/>
    </w:p>
    <w:p w:rsidR="00F05B55" w:rsidRPr="00EB39AF" w:rsidRDefault="00F05B55" w:rsidP="000447F5">
      <w:pPr>
        <w:spacing w:before="2880"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lastRenderedPageBreak/>
        <w:t>KLAUZULA INFORMACYJNA</w:t>
      </w:r>
      <w:r w:rsidRPr="00EB39A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br/>
      </w:r>
    </w:p>
    <w:p w:rsidR="00F05B55" w:rsidRPr="00EB39AF" w:rsidRDefault="00F05B55" w:rsidP="00F05B55">
      <w:pPr>
        <w:spacing w:after="15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Twoich danych osobowych jest Regionalny Ośrodek Polityki Społecznej w Krakowie z siedzibą w Krakowie, ul. Piastowska 32, 30-070 Kraków.</w:t>
      </w:r>
    </w:p>
    <w:p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9" w:history="1">
        <w:r w:rsidRPr="00EB39A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iod@rops.krakow.pl</w:t>
        </w:r>
      </w:hyperlink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F05B55" w:rsidRPr="00EB39AF" w:rsidRDefault="00F05B55" w:rsidP="00F05B5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Twoje dane osobowe przetwarzane będą w celu:</w:t>
      </w:r>
    </w:p>
    <w:p w:rsidR="00F05B55" w:rsidRPr="00EB39AF" w:rsidRDefault="00F05B55" w:rsidP="00F05B55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Realizacji konferencji/szkolenia/spotkania, w tym działań promocyjno-informacyjnych związanych z konferencją/szkoleniem/spotkaniem, 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wyrażonej przez Ciebie zgody (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art. 6 ust 1 lit. a RODO)</w:t>
      </w:r>
    </w:p>
    <w:p w:rsidR="00F05B55" w:rsidRPr="00EB39AF" w:rsidRDefault="00F05B55" w:rsidP="00F05B55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wypełnienia obowiązków związanych z archiwizowaniem dokumentów (art. 6 ust. 1 lit. c RODO - przetwarzanie jest niezbędne do wypełnienia obowiązku prawnego ciążącego na Administratorze)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</w:p>
    <w:p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Odbiorcą Twoich danych osobowych będą podmioty, których uprawnienie dostępu do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Twoje dane osobowe będą przechowywane przez okres realizacji  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konferencji/szkolenia/spotkania (w tym działań promocyjno-informacyjnych związanych z konferencją/szkoleniem/spotkaniem), a także przez wymagany okres archiwizowania dokumentacji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W granicach określonych przepisami prawa, w tym RODO, masz prawo:</w:t>
      </w:r>
    </w:p>
    <w:p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dostępu do danych,</w:t>
      </w:r>
    </w:p>
    <w:p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sprostowania lub uzupełnienia danych, </w:t>
      </w:r>
    </w:p>
    <w:p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żądania ograniczenia przetwarzania danych, </w:t>
      </w:r>
    </w:p>
    <w:p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przenoszenia danych, </w:t>
      </w:r>
    </w:p>
    <w:p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wniesienia sprzeciwu wobec przetwarzania danych, </w:t>
      </w:r>
    </w:p>
    <w:p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do żądania usunięcia danych (prawo do bycia zapomnianym).</w:t>
      </w:r>
    </w:p>
    <w:p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Masz prawo wniesienia skargi do Prezesa Urzędu Ochrony Danych Osobowych, 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iż przetwarzanie Twoich danych osobowych narusza przepisy RODO.</w:t>
      </w:r>
    </w:p>
    <w:p w:rsidR="00F05B55" w:rsidRPr="00EB39AF" w:rsidRDefault="00F05B55" w:rsidP="00F05B5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Podanie przez Ciebie danych osobowych jest dobrowolne; konsekwencją niepodania danych osobowych będzie brak możliwości udziału w 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konferencji/szkoleniu/spotkaniu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A608F1" w:rsidRPr="00EB39AF" w:rsidRDefault="00F05B55" w:rsidP="00F05B55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:rsidR="009638AE" w:rsidRPr="00EB39AF" w:rsidRDefault="00F05B55" w:rsidP="00A608F1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  <w:bookmarkEnd w:id="1"/>
    </w:p>
    <w:sectPr w:rsidR="009638AE" w:rsidRPr="00EB39AF" w:rsidSect="00A608F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6B" w:rsidRDefault="00E1756B" w:rsidP="00F64A0E">
      <w:pPr>
        <w:spacing w:after="0" w:line="240" w:lineRule="auto"/>
      </w:pPr>
      <w:r>
        <w:separator/>
      </w:r>
    </w:p>
  </w:endnote>
  <w:endnote w:type="continuationSeparator" w:id="0">
    <w:p w:rsidR="00E1756B" w:rsidRDefault="00E1756B" w:rsidP="00F6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7E" w:rsidRDefault="001F2F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A8AA93" wp14:editId="08A4B501">
              <wp:simplePos x="0" y="0"/>
              <wp:positionH relativeFrom="column">
                <wp:posOffset>6076315</wp:posOffset>
              </wp:positionH>
              <wp:positionV relativeFrom="paragraph">
                <wp:posOffset>-1691005</wp:posOffset>
              </wp:positionV>
              <wp:extent cx="701040" cy="2720340"/>
              <wp:effectExtent l="0" t="0" r="0" b="381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272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BB7" w:rsidRDefault="001A569A" w:rsidP="001B2EA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B8753DD" wp14:editId="01A91790">
                                <wp:extent cx="517525" cy="2466975"/>
                                <wp:effectExtent l="0" t="0" r="0" b="9525"/>
                                <wp:docPr id="2" name="Obraz 1" descr="GLOWNY_pater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OWNY_pater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7525" cy="2466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78.45pt;margin-top:-133.15pt;width:55.2pt;height:21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" filled="f" stroked="f">
              <v:textbox style="mso-fit-shape-to-text:t">
                <w:txbxContent>
                  <w:p w:rsidR="00C45BB7" w:rsidRDefault="001A569A" w:rsidP="001B2EAA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B8753DD" wp14:editId="01A91790">
                          <wp:extent cx="517525" cy="2466975"/>
                          <wp:effectExtent l="0" t="0" r="0" b="9525"/>
                          <wp:docPr id="2" name="Obraz 1" descr="GLOWNY_pater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OWNY_pater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4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7525" cy="246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E6319" w:rsidRDefault="00DE6319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6B" w:rsidRDefault="00E1756B" w:rsidP="00F64A0E">
      <w:pPr>
        <w:spacing w:after="0" w:line="240" w:lineRule="auto"/>
      </w:pPr>
      <w:r>
        <w:separator/>
      </w:r>
    </w:p>
  </w:footnote>
  <w:footnote w:type="continuationSeparator" w:id="0">
    <w:p w:rsidR="00E1756B" w:rsidRDefault="00E1756B" w:rsidP="00F6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0E" w:rsidRDefault="000447F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6" o:spid="_x0000_s2086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19" w:rsidRDefault="00DE6319" w:rsidP="00DE6319">
    <w:pPr>
      <w:pStyle w:val="Nagwek"/>
      <w:ind w:left="-1417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0E" w:rsidRDefault="000447F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5" o:spid="_x0000_s208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B4BD4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FC01F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6245F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2D64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C6C70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764FA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5C139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E8C5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42FD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D69C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A4D75"/>
    <w:multiLevelType w:val="hybridMultilevel"/>
    <w:tmpl w:val="1D54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E85"/>
    <w:multiLevelType w:val="hybridMultilevel"/>
    <w:tmpl w:val="B1D8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75D72"/>
    <w:multiLevelType w:val="hybridMultilevel"/>
    <w:tmpl w:val="AE50AB5C"/>
    <w:lvl w:ilvl="0" w:tplc="694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64E9E"/>
    <w:multiLevelType w:val="hybridMultilevel"/>
    <w:tmpl w:val="AF865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42A86"/>
    <w:multiLevelType w:val="hybridMultilevel"/>
    <w:tmpl w:val="1BA6F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5"/>
  </w:num>
  <w:num w:numId="14">
    <w:abstractNumId w:val="11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E7"/>
    <w:rsid w:val="00000451"/>
    <w:rsid w:val="00006B98"/>
    <w:rsid w:val="00020389"/>
    <w:rsid w:val="000447F5"/>
    <w:rsid w:val="000541C5"/>
    <w:rsid w:val="00075509"/>
    <w:rsid w:val="000B483B"/>
    <w:rsid w:val="000B6546"/>
    <w:rsid w:val="000B6EAB"/>
    <w:rsid w:val="000C4C09"/>
    <w:rsid w:val="001040FB"/>
    <w:rsid w:val="00140FD5"/>
    <w:rsid w:val="00144CF2"/>
    <w:rsid w:val="00155813"/>
    <w:rsid w:val="001A569A"/>
    <w:rsid w:val="001A6BC1"/>
    <w:rsid w:val="001B2EAA"/>
    <w:rsid w:val="001F2F0D"/>
    <w:rsid w:val="001F62EA"/>
    <w:rsid w:val="002529A4"/>
    <w:rsid w:val="00266F1E"/>
    <w:rsid w:val="00296337"/>
    <w:rsid w:val="002C2DB8"/>
    <w:rsid w:val="00312542"/>
    <w:rsid w:val="003553A2"/>
    <w:rsid w:val="00373CA2"/>
    <w:rsid w:val="0039531F"/>
    <w:rsid w:val="003B6991"/>
    <w:rsid w:val="003C35ED"/>
    <w:rsid w:val="003D696F"/>
    <w:rsid w:val="003D6A28"/>
    <w:rsid w:val="003F36BC"/>
    <w:rsid w:val="004133F4"/>
    <w:rsid w:val="004608F9"/>
    <w:rsid w:val="00461BF8"/>
    <w:rsid w:val="00482BE6"/>
    <w:rsid w:val="004B3C49"/>
    <w:rsid w:val="004C4838"/>
    <w:rsid w:val="004D2768"/>
    <w:rsid w:val="005238B6"/>
    <w:rsid w:val="00565723"/>
    <w:rsid w:val="005935DA"/>
    <w:rsid w:val="0059798D"/>
    <w:rsid w:val="005A1517"/>
    <w:rsid w:val="005C0033"/>
    <w:rsid w:val="005C54B0"/>
    <w:rsid w:val="00602C21"/>
    <w:rsid w:val="00612334"/>
    <w:rsid w:val="0061567D"/>
    <w:rsid w:val="0064714A"/>
    <w:rsid w:val="0065349E"/>
    <w:rsid w:val="0066397E"/>
    <w:rsid w:val="006B1CAC"/>
    <w:rsid w:val="006C28BC"/>
    <w:rsid w:val="006D4015"/>
    <w:rsid w:val="006F3E50"/>
    <w:rsid w:val="007310E8"/>
    <w:rsid w:val="007412CF"/>
    <w:rsid w:val="007C0756"/>
    <w:rsid w:val="007C70B1"/>
    <w:rsid w:val="007E45E6"/>
    <w:rsid w:val="00852AE5"/>
    <w:rsid w:val="00882D78"/>
    <w:rsid w:val="00890AAD"/>
    <w:rsid w:val="00893053"/>
    <w:rsid w:val="008B5741"/>
    <w:rsid w:val="008E6673"/>
    <w:rsid w:val="009204E7"/>
    <w:rsid w:val="00935BEF"/>
    <w:rsid w:val="009638AE"/>
    <w:rsid w:val="009962CE"/>
    <w:rsid w:val="009C5E3F"/>
    <w:rsid w:val="009D261D"/>
    <w:rsid w:val="009D705F"/>
    <w:rsid w:val="009E1C98"/>
    <w:rsid w:val="009F195A"/>
    <w:rsid w:val="00A03121"/>
    <w:rsid w:val="00A115EB"/>
    <w:rsid w:val="00A33E3C"/>
    <w:rsid w:val="00A540EB"/>
    <w:rsid w:val="00A608F1"/>
    <w:rsid w:val="00A61033"/>
    <w:rsid w:val="00AC3BA2"/>
    <w:rsid w:val="00AC3D0F"/>
    <w:rsid w:val="00AC7A05"/>
    <w:rsid w:val="00AD4A93"/>
    <w:rsid w:val="00B054B3"/>
    <w:rsid w:val="00B11756"/>
    <w:rsid w:val="00B27667"/>
    <w:rsid w:val="00B279EC"/>
    <w:rsid w:val="00B552D1"/>
    <w:rsid w:val="00B80AEE"/>
    <w:rsid w:val="00BC7930"/>
    <w:rsid w:val="00BE1DA1"/>
    <w:rsid w:val="00BE4D79"/>
    <w:rsid w:val="00C00D7E"/>
    <w:rsid w:val="00C03100"/>
    <w:rsid w:val="00C0742E"/>
    <w:rsid w:val="00C13BCA"/>
    <w:rsid w:val="00C20B35"/>
    <w:rsid w:val="00C43E6D"/>
    <w:rsid w:val="00C45BB7"/>
    <w:rsid w:val="00C84A4A"/>
    <w:rsid w:val="00CB3E1C"/>
    <w:rsid w:val="00CE0A8F"/>
    <w:rsid w:val="00D14207"/>
    <w:rsid w:val="00D30010"/>
    <w:rsid w:val="00D43247"/>
    <w:rsid w:val="00D63730"/>
    <w:rsid w:val="00DE6319"/>
    <w:rsid w:val="00E1567E"/>
    <w:rsid w:val="00E1756B"/>
    <w:rsid w:val="00E22FCE"/>
    <w:rsid w:val="00E2759D"/>
    <w:rsid w:val="00E46B4B"/>
    <w:rsid w:val="00E55D87"/>
    <w:rsid w:val="00E81B08"/>
    <w:rsid w:val="00E83619"/>
    <w:rsid w:val="00EA144C"/>
    <w:rsid w:val="00EB39AF"/>
    <w:rsid w:val="00EC09A7"/>
    <w:rsid w:val="00EC3B81"/>
    <w:rsid w:val="00EE0D94"/>
    <w:rsid w:val="00F02A4D"/>
    <w:rsid w:val="00F05B55"/>
    <w:rsid w:val="00F3439E"/>
    <w:rsid w:val="00F64A0E"/>
    <w:rsid w:val="00F918C3"/>
    <w:rsid w:val="00FA143C"/>
    <w:rsid w:val="00FD47B4"/>
    <w:rsid w:val="00FD6929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529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52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gniadek@rops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miech\Desktop\pap_GLOWNY%20RO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0B89-CD6B-467D-AB23-DB6F20B1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pap_GLOWNY ROPS</Template>
  <TotalTime>101</TotalTime>
  <Pages>3</Pages>
  <Words>632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mcyran</dc:creator>
  <cp:lastModifiedBy>asyc</cp:lastModifiedBy>
  <cp:revision>7</cp:revision>
  <cp:lastPrinted>2020-05-19T07:06:00Z</cp:lastPrinted>
  <dcterms:created xsi:type="dcterms:W3CDTF">2021-05-11T10:21:00Z</dcterms:created>
  <dcterms:modified xsi:type="dcterms:W3CDTF">2021-05-13T07:47:00Z</dcterms:modified>
</cp:coreProperties>
</file>